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C23B" w14:textId="33959CC8" w:rsidR="00CB647A" w:rsidRPr="00A306A2" w:rsidRDefault="00CB647A" w:rsidP="00CB647A">
      <w:pPr>
        <w:rPr>
          <w:rFonts w:asciiTheme="majorHAnsi" w:hAnsiTheme="majorHAnsi"/>
          <w:b/>
          <w:color w:val="34ABC1"/>
          <w:sz w:val="56"/>
        </w:rPr>
      </w:pPr>
      <w:r w:rsidRPr="00A306A2">
        <w:rPr>
          <w:rFonts w:asciiTheme="majorHAnsi" w:hAnsiTheme="majorHAnsi"/>
          <w:b/>
          <w:noProof/>
          <w:color w:val="34ABC1"/>
          <w:sz w:val="56"/>
          <w:lang w:val="en-AU" w:eastAsia="en-AU"/>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3D7135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Pr="00A306A2">
        <w:rPr>
          <w:rFonts w:asciiTheme="majorHAnsi" w:hAnsiTheme="majorHAnsi"/>
          <w:b/>
          <w:color w:val="34ABC1"/>
          <w:sz w:val="56"/>
        </w:rPr>
        <w:t>Su</w:t>
      </w:r>
      <w:r w:rsidR="00695A44">
        <w:rPr>
          <w:rFonts w:asciiTheme="majorHAnsi" w:hAnsiTheme="majorHAnsi"/>
          <w:b/>
          <w:color w:val="34ABC1"/>
          <w:sz w:val="56"/>
        </w:rPr>
        <w:t>n Safety</w:t>
      </w:r>
      <w:r w:rsidRPr="00A306A2">
        <w:rPr>
          <w:rFonts w:asciiTheme="majorHAnsi" w:hAnsiTheme="majorHAnsi"/>
          <w:b/>
          <w:color w:val="34ABC1"/>
          <w:sz w:val="56"/>
        </w:rPr>
        <w:t xml:space="preserve"> Policy </w:t>
      </w:r>
    </w:p>
    <w:p w14:paraId="2C91874B" w14:textId="2C09301C" w:rsidR="006317B0" w:rsidRPr="0073737D" w:rsidRDefault="006317B0">
      <w:pPr>
        <w:rPr>
          <w:rFonts w:asciiTheme="majorHAnsi" w:hAnsiTheme="majorHAnsi"/>
        </w:rPr>
      </w:pPr>
      <w:r w:rsidRPr="0073737D">
        <w:rPr>
          <w:rFonts w:asciiTheme="majorHAnsi" w:hAnsiTheme="majorHAnsi"/>
        </w:rPr>
        <w:t xml:space="preserve">Australia has the highest rate of skin cancer in the world. Research has indicated that young children and babies have sensitive skin that places them at particular risk of sunburn and skin damage. Exposure during the first 15 years of life can greatly increase the risk of developing skin cancer in later life. Early Childhood Services play a major role in </w:t>
      </w:r>
      <w:proofErr w:type="spellStart"/>
      <w:r w:rsidRPr="0073737D">
        <w:rPr>
          <w:rFonts w:asciiTheme="majorHAnsi" w:hAnsiTheme="majorHAnsi"/>
        </w:rPr>
        <w:t>minimising</w:t>
      </w:r>
      <w:proofErr w:type="spellEnd"/>
      <w:r w:rsidRPr="0073737D">
        <w:rPr>
          <w:rFonts w:asciiTheme="majorHAnsi" w:hAnsiTheme="majorHAnsi"/>
        </w:rPr>
        <w:t xml:space="preserve"> a child’s UV exposure as children attend during times when UV radiation levels are highest.</w:t>
      </w:r>
    </w:p>
    <w:p w14:paraId="778760CF" w14:textId="77777777" w:rsidR="006317B0" w:rsidRPr="006317B0" w:rsidRDefault="006317B0">
      <w:pPr>
        <w:rPr>
          <w:rFonts w:asciiTheme="majorHAnsi" w:hAnsiTheme="majorHAnsi"/>
          <w:i/>
        </w:rPr>
      </w:pPr>
    </w:p>
    <w:p w14:paraId="553DE4FF" w14:textId="535590BE" w:rsidR="00BC7143" w:rsidRPr="00A306A2" w:rsidRDefault="000B0B16">
      <w:pPr>
        <w:rPr>
          <w:rFonts w:asciiTheme="majorHAnsi" w:hAnsiTheme="majorHAnsi"/>
          <w:b/>
        </w:rPr>
      </w:pPr>
      <w:r>
        <w:rPr>
          <w:rFonts w:asciiTheme="majorHAnsi" w:hAnsiTheme="majorHAnsi"/>
          <w:b/>
        </w:rPr>
        <w:t>National Quality Standard</w:t>
      </w:r>
      <w:r w:rsidR="00401021" w:rsidRPr="00A306A2">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FC7DB4" w:rsidRPr="006128C6" w14:paraId="595F9DC7" w14:textId="77777777" w:rsidTr="00FC7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89C2E5" w:themeColor="accent3" w:themeTint="66"/>
              <w:left w:val="single" w:sz="4" w:space="0" w:color="89C2E5" w:themeColor="accent3" w:themeTint="66"/>
              <w:right w:val="single" w:sz="4" w:space="0" w:color="89C2E5" w:themeColor="accent3" w:themeTint="66"/>
            </w:tcBorders>
            <w:hideMark/>
          </w:tcPr>
          <w:p w14:paraId="15B4EFC9" w14:textId="77777777" w:rsidR="00FC7DB4" w:rsidRPr="006128C6" w:rsidRDefault="00FC7DB4">
            <w:pPr>
              <w:spacing w:line="360" w:lineRule="auto"/>
              <w:rPr>
                <w:rFonts w:ascii="Calibri Light" w:hAnsi="Calibri Light"/>
              </w:rPr>
            </w:pPr>
            <w:r w:rsidRPr="006128C6">
              <w:rPr>
                <w:rFonts w:ascii="Calibri Light" w:hAnsi="Calibri Light"/>
              </w:rPr>
              <w:t xml:space="preserve">Quality Area 2: Children’s Health and Safety  </w:t>
            </w:r>
          </w:p>
        </w:tc>
      </w:tr>
      <w:tr w:rsidR="00FC7DB4" w:rsidRPr="006128C6" w14:paraId="316C740E"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D3FFE37" w14:textId="125B3F06" w:rsidR="00FC7DB4" w:rsidRPr="006128C6" w:rsidRDefault="00FC7DB4">
            <w:pPr>
              <w:spacing w:line="360" w:lineRule="auto"/>
              <w:rPr>
                <w:rFonts w:asciiTheme="majorHAnsi" w:hAnsiTheme="majorHAnsi"/>
                <w:b w:val="0"/>
                <w:sz w:val="18"/>
                <w:szCs w:val="18"/>
              </w:rPr>
            </w:pPr>
            <w:r w:rsidRPr="006128C6">
              <w:rPr>
                <w:rFonts w:asciiTheme="majorHAnsi" w:hAnsiTheme="majorHAnsi"/>
                <w:b w:val="0"/>
                <w:sz w:val="18"/>
                <w:szCs w:val="18"/>
              </w:rPr>
              <w:t>2.1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B084027" w14:textId="45543015"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128C6">
              <w:rPr>
                <w:rFonts w:asciiTheme="majorHAnsi" w:hAnsiTheme="majorHAnsi"/>
                <w:b/>
                <w:sz w:val="18"/>
                <w:szCs w:val="18"/>
              </w:rPr>
              <w:t xml:space="preserve">Health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691C62C" w14:textId="55C3FA8C"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128C6">
              <w:rPr>
                <w:rFonts w:asciiTheme="majorHAnsi" w:hAnsiTheme="majorHAnsi"/>
                <w:sz w:val="18"/>
                <w:szCs w:val="18"/>
              </w:rPr>
              <w:t xml:space="preserve">Each child’s health and physical activity is supported and promoted </w:t>
            </w:r>
          </w:p>
        </w:tc>
      </w:tr>
      <w:tr w:rsidR="00FC7DB4" w:rsidRPr="006128C6" w14:paraId="3FA9DD60"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434B821" w14:textId="77777777" w:rsidR="00FC7DB4" w:rsidRPr="006128C6" w:rsidRDefault="00FC7DB4">
            <w:pPr>
              <w:spacing w:line="360" w:lineRule="auto"/>
              <w:rPr>
                <w:rFonts w:asciiTheme="majorHAnsi" w:hAnsiTheme="majorHAnsi"/>
                <w:b w:val="0"/>
                <w:sz w:val="18"/>
                <w:szCs w:val="18"/>
              </w:rPr>
            </w:pPr>
            <w:r w:rsidRPr="006128C6">
              <w:rPr>
                <w:rFonts w:asciiTheme="majorHAnsi" w:hAnsiTheme="majorHAnsi"/>
                <w:b w:val="0"/>
                <w:sz w:val="18"/>
                <w:szCs w:val="18"/>
              </w:rPr>
              <w:t>2.1.1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588A5DA" w14:textId="77777777"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128C6">
              <w:rPr>
                <w:rFonts w:asciiTheme="majorHAnsi" w:hAnsiTheme="majorHAnsi"/>
                <w:b/>
                <w:sz w:val="18"/>
                <w:szCs w:val="18"/>
              </w:rPr>
              <w:t xml:space="preserve">Wellbeing and comfort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64F6A32" w14:textId="77777777"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128C6">
              <w:rPr>
                <w:rFonts w:asciiTheme="majorHAnsi" w:hAnsiTheme="majorHAnsi"/>
                <w:sz w:val="18"/>
                <w:szCs w:val="18"/>
              </w:rPr>
              <w:t xml:space="preserve">Each child’s wellbeing and comfort is provided for, including appropriate opportunities to meet each child’s needs for sleep, </w:t>
            </w:r>
            <w:proofErr w:type="gramStart"/>
            <w:r w:rsidRPr="006128C6">
              <w:rPr>
                <w:rFonts w:asciiTheme="majorHAnsi" w:hAnsiTheme="majorHAnsi"/>
                <w:sz w:val="18"/>
                <w:szCs w:val="18"/>
              </w:rPr>
              <w:t>rest</w:t>
            </w:r>
            <w:proofErr w:type="gramEnd"/>
            <w:r w:rsidRPr="006128C6">
              <w:rPr>
                <w:rFonts w:asciiTheme="majorHAnsi" w:hAnsiTheme="majorHAnsi"/>
                <w:sz w:val="18"/>
                <w:szCs w:val="18"/>
              </w:rPr>
              <w:t xml:space="preserve"> and relaxation</w:t>
            </w:r>
          </w:p>
        </w:tc>
      </w:tr>
      <w:tr w:rsidR="00FC7DB4" w:rsidRPr="006128C6" w14:paraId="4FEC44FA"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E42FBFE" w14:textId="607E07FE" w:rsidR="00FC7DB4" w:rsidRPr="006128C6" w:rsidRDefault="00FC7DB4">
            <w:pPr>
              <w:spacing w:line="360" w:lineRule="auto"/>
              <w:rPr>
                <w:rFonts w:asciiTheme="majorHAnsi" w:hAnsiTheme="majorHAnsi"/>
                <w:b w:val="0"/>
                <w:sz w:val="18"/>
                <w:szCs w:val="18"/>
              </w:rPr>
            </w:pPr>
            <w:r w:rsidRPr="006128C6">
              <w:rPr>
                <w:rFonts w:asciiTheme="majorHAnsi" w:hAnsiTheme="majorHAnsi"/>
                <w:b w:val="0"/>
                <w:sz w:val="18"/>
                <w:szCs w:val="18"/>
              </w:rPr>
              <w:t>2.1.3</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ACA0662" w14:textId="3D5AE2DF"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128C6">
              <w:rPr>
                <w:rFonts w:asciiTheme="majorHAnsi" w:hAnsiTheme="majorHAnsi"/>
                <w:b/>
                <w:sz w:val="18"/>
                <w:szCs w:val="18"/>
              </w:rPr>
              <w:t xml:space="preserve">Healthy lifestyle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3639F89" w14:textId="7F86D1A9"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128C6">
              <w:rPr>
                <w:rFonts w:asciiTheme="majorHAnsi" w:hAnsiTheme="majorHAnsi"/>
                <w:sz w:val="18"/>
                <w:szCs w:val="18"/>
              </w:rPr>
              <w:t xml:space="preserve">Healthy eating and physical activity are promoted and appropriate for each child. </w:t>
            </w:r>
          </w:p>
        </w:tc>
      </w:tr>
      <w:tr w:rsidR="00FC7DB4" w:rsidRPr="006128C6" w14:paraId="73A14BDC"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29E8436" w14:textId="77777777" w:rsidR="00FC7DB4" w:rsidRPr="006128C6" w:rsidRDefault="00FC7DB4">
            <w:pPr>
              <w:spacing w:line="360" w:lineRule="auto"/>
              <w:rPr>
                <w:rFonts w:asciiTheme="majorHAnsi" w:hAnsiTheme="majorHAnsi"/>
                <w:b w:val="0"/>
                <w:sz w:val="18"/>
                <w:szCs w:val="18"/>
              </w:rPr>
            </w:pPr>
            <w:r w:rsidRPr="006128C6">
              <w:rPr>
                <w:rFonts w:asciiTheme="majorHAnsi" w:hAnsiTheme="majorHAnsi"/>
                <w:b w:val="0"/>
                <w:sz w:val="18"/>
                <w:szCs w:val="18"/>
              </w:rPr>
              <w:t>2.2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64311BD" w14:textId="77777777"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128C6">
              <w:rPr>
                <w:rFonts w:asciiTheme="majorHAnsi" w:hAnsiTheme="majorHAnsi"/>
                <w:b/>
                <w:sz w:val="18"/>
                <w:szCs w:val="18"/>
              </w:rPr>
              <w:t xml:space="preserve">Safety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60C5EE6" w14:textId="77777777"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128C6">
              <w:rPr>
                <w:rFonts w:asciiTheme="majorHAnsi" w:hAnsiTheme="majorHAnsi"/>
                <w:sz w:val="18"/>
                <w:szCs w:val="18"/>
              </w:rPr>
              <w:t xml:space="preserve">Each child is protected </w:t>
            </w:r>
          </w:p>
        </w:tc>
      </w:tr>
      <w:tr w:rsidR="00FC7DB4" w14:paraId="788E0BA8"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DE81A81" w14:textId="77777777" w:rsidR="00FC7DB4" w:rsidRPr="006128C6" w:rsidRDefault="00FC7DB4">
            <w:pPr>
              <w:spacing w:line="360" w:lineRule="auto"/>
              <w:rPr>
                <w:rFonts w:asciiTheme="majorHAnsi" w:hAnsiTheme="majorHAnsi"/>
                <w:b w:val="0"/>
                <w:sz w:val="18"/>
                <w:szCs w:val="18"/>
              </w:rPr>
            </w:pPr>
            <w:r w:rsidRPr="006128C6">
              <w:rPr>
                <w:rFonts w:asciiTheme="majorHAnsi" w:hAnsiTheme="majorHAnsi"/>
                <w:b w:val="0"/>
                <w:sz w:val="18"/>
                <w:szCs w:val="18"/>
              </w:rPr>
              <w:t>2.2.1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C4D89C7" w14:textId="77777777"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128C6">
              <w:rPr>
                <w:rFonts w:asciiTheme="majorHAnsi" w:hAnsiTheme="majorHAnsi"/>
                <w:b/>
                <w:sz w:val="18"/>
                <w:szCs w:val="18"/>
              </w:rPr>
              <w:t xml:space="preserve">Supervision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5AB52A2" w14:textId="77777777"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128C6">
              <w:rPr>
                <w:rFonts w:asciiTheme="majorHAnsi" w:hAnsiTheme="majorHAnsi"/>
                <w:sz w:val="18"/>
                <w:szCs w:val="18"/>
              </w:rPr>
              <w:t>At all times, reasonable precautions and adequate supervision ensure children are protected from harm and hazard</w:t>
            </w:r>
          </w:p>
        </w:tc>
      </w:tr>
      <w:tr w:rsidR="005702EC" w14:paraId="3805B811" w14:textId="77777777" w:rsidTr="00E63E8D">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BEEECF8" w14:textId="3FE618F3" w:rsidR="005702EC" w:rsidRPr="006128C6" w:rsidRDefault="005702EC">
            <w:pPr>
              <w:spacing w:line="360" w:lineRule="auto"/>
              <w:rPr>
                <w:rFonts w:asciiTheme="majorHAnsi" w:hAnsiTheme="majorHAnsi"/>
                <w:sz w:val="18"/>
                <w:szCs w:val="18"/>
              </w:rPr>
            </w:pPr>
            <w:r>
              <w:rPr>
                <w:rFonts w:asciiTheme="majorHAnsi" w:hAnsiTheme="majorHAnsi"/>
                <w:sz w:val="18"/>
                <w:szCs w:val="18"/>
              </w:rPr>
              <w:t>Quality Area 3: Physical Environment</w:t>
            </w:r>
          </w:p>
        </w:tc>
      </w:tr>
      <w:tr w:rsidR="005702EC" w14:paraId="0A4293DF"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2A6D413" w14:textId="308C0346" w:rsidR="005702EC" w:rsidRPr="006128C6" w:rsidRDefault="00557580">
            <w:pPr>
              <w:spacing w:line="360" w:lineRule="auto"/>
              <w:rPr>
                <w:rFonts w:asciiTheme="majorHAnsi" w:hAnsiTheme="majorHAnsi"/>
                <w:sz w:val="18"/>
                <w:szCs w:val="18"/>
              </w:rPr>
            </w:pPr>
            <w:r>
              <w:rPr>
                <w:rFonts w:asciiTheme="majorHAnsi" w:hAnsiTheme="majorHAnsi"/>
                <w:sz w:val="18"/>
                <w:szCs w:val="18"/>
              </w:rPr>
              <w:t>3.1.1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522B83D" w14:textId="7C32E2A4" w:rsidR="005702EC" w:rsidRPr="006128C6" w:rsidRDefault="0055758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Pr>
                <w:rFonts w:asciiTheme="majorHAnsi" w:hAnsiTheme="majorHAnsi"/>
                <w:b/>
                <w:sz w:val="18"/>
                <w:szCs w:val="18"/>
              </w:rPr>
              <w:t>Fit for purpose</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002E61D" w14:textId="6EEA5F20" w:rsidR="005702EC" w:rsidRPr="006128C6" w:rsidRDefault="007E2A5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rPr>
              <w:t xml:space="preserve">Outdoor and indoor spaces, buildings, </w:t>
            </w:r>
            <w:proofErr w:type="gramStart"/>
            <w:r>
              <w:rPr>
                <w:rFonts w:asciiTheme="majorHAnsi" w:hAnsiTheme="majorHAnsi"/>
              </w:rPr>
              <w:t>fixtures</w:t>
            </w:r>
            <w:proofErr w:type="gramEnd"/>
            <w:r>
              <w:rPr>
                <w:rFonts w:asciiTheme="majorHAnsi" w:hAnsiTheme="majorHAnsi"/>
              </w:rPr>
              <w:t xml:space="preserve"> and fittings are suitable for their purpose, including supporting the access of every child</w:t>
            </w:r>
          </w:p>
        </w:tc>
      </w:tr>
    </w:tbl>
    <w:p w14:paraId="55070D40" w14:textId="25208F27" w:rsidR="00FC7DB4" w:rsidRDefault="00FC7DB4">
      <w:pPr>
        <w:rPr>
          <w:rFonts w:asciiTheme="majorHAnsi" w:hAnsiTheme="majorHAnsi"/>
          <w:b/>
        </w:rPr>
      </w:pPr>
    </w:p>
    <w:tbl>
      <w:tblPr>
        <w:tblStyle w:val="TableGrid"/>
        <w:tblW w:w="9180" w:type="dxa"/>
        <w:tblLook w:val="04A0" w:firstRow="1" w:lastRow="0" w:firstColumn="1" w:lastColumn="0" w:noHBand="0" w:noVBand="1"/>
      </w:tblPr>
      <w:tblGrid>
        <w:gridCol w:w="1101"/>
        <w:gridCol w:w="8079"/>
      </w:tblGrid>
      <w:tr w:rsidR="00C648CC" w14:paraId="67DE5EB8" w14:textId="77777777" w:rsidTr="00C648CC">
        <w:trPr>
          <w:trHeight w:val="528"/>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0CF53" w14:textId="77777777" w:rsidR="00C648CC" w:rsidRPr="00C648CC" w:rsidRDefault="00C648CC">
            <w:pPr>
              <w:ind w:hanging="27"/>
              <w:rPr>
                <w:rFonts w:ascii="Calibri Light" w:hAnsi="Calibri Light"/>
                <w:color w:val="000000" w:themeColor="text1"/>
                <w:sz w:val="24"/>
              </w:rPr>
            </w:pPr>
            <w:r w:rsidRPr="00C648CC">
              <w:rPr>
                <w:rFonts w:asciiTheme="majorHAnsi" w:hAnsiTheme="majorHAnsi" w:cstheme="majorHAnsi"/>
                <w:sz w:val="24"/>
                <w:szCs w:val="24"/>
              </w:rPr>
              <w:t>EDUCATION AND CARE SERVICES NATIONAL LAW</w:t>
            </w:r>
          </w:p>
        </w:tc>
      </w:tr>
      <w:tr w:rsidR="00C648CC" w14:paraId="68178AA4" w14:textId="77777777" w:rsidTr="00C648CC">
        <w:trPr>
          <w:trHeight w:val="44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A231" w14:textId="77777777" w:rsidR="00C648CC" w:rsidRPr="00C648CC" w:rsidRDefault="00C648CC">
            <w:pPr>
              <w:jc w:val="center"/>
              <w:rPr>
                <w:rFonts w:ascii="Calibri Light" w:hAnsi="Calibri Light" w:cs="Calibri"/>
              </w:rPr>
            </w:pPr>
            <w:r w:rsidRPr="00C648CC">
              <w:rPr>
                <w:rFonts w:asciiTheme="majorHAnsi" w:hAnsiTheme="majorHAnsi"/>
              </w:rPr>
              <w:t>167</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F1A79" w14:textId="77777777" w:rsidR="00C648CC" w:rsidRPr="00C648CC" w:rsidRDefault="00C648CC">
            <w:pPr>
              <w:rPr>
                <w:rFonts w:ascii="Calibri Light" w:hAnsi="Calibri Light" w:cs="Calibri"/>
                <w:color w:val="000000"/>
              </w:rPr>
            </w:pPr>
            <w:r w:rsidRPr="00C648CC">
              <w:rPr>
                <w:rFonts w:ascii="Calibri Light" w:hAnsi="Calibri Light" w:cs="Calibri"/>
                <w:color w:val="000000"/>
              </w:rPr>
              <w:t>Protection from harm and hazards</w:t>
            </w:r>
          </w:p>
        </w:tc>
      </w:tr>
    </w:tbl>
    <w:p w14:paraId="6D20A1B5" w14:textId="77777777" w:rsidR="00A03F37" w:rsidRDefault="00A03F37">
      <w:pPr>
        <w:rPr>
          <w:rFonts w:asciiTheme="majorHAnsi" w:hAnsiTheme="majorHAnsi"/>
          <w:b/>
        </w:rPr>
      </w:pPr>
    </w:p>
    <w:p w14:paraId="171C4C68" w14:textId="77777777" w:rsidR="00F92053" w:rsidRPr="00A306A2" w:rsidRDefault="00BC7C68">
      <w:pPr>
        <w:rPr>
          <w:rFonts w:asciiTheme="majorHAnsi" w:hAnsiTheme="majorHAnsi"/>
          <w:b/>
        </w:rPr>
      </w:pPr>
      <w:r w:rsidRPr="00A306A2">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A306A2" w14:paraId="6458E8B7" w14:textId="77777777" w:rsidTr="003A5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3E1356F7" w:rsidR="00F92053" w:rsidRPr="00A306A2" w:rsidRDefault="00BC7C68" w:rsidP="003A56B4">
            <w:pPr>
              <w:rPr>
                <w:rFonts w:asciiTheme="majorHAnsi" w:hAnsiTheme="majorHAnsi"/>
              </w:rPr>
            </w:pPr>
            <w:r w:rsidRPr="00A306A2">
              <w:rPr>
                <w:rFonts w:asciiTheme="majorHAnsi" w:hAnsiTheme="majorHAnsi"/>
              </w:rPr>
              <w:t xml:space="preserve">Children (Education and </w:t>
            </w:r>
            <w:r w:rsidR="006128C6">
              <w:rPr>
                <w:rFonts w:asciiTheme="majorHAnsi" w:hAnsiTheme="majorHAnsi"/>
              </w:rPr>
              <w:t>Care Services)</w:t>
            </w:r>
          </w:p>
        </w:tc>
      </w:tr>
      <w:tr w:rsidR="00574176" w:rsidRPr="00A306A2" w14:paraId="0DEA3BC9"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39D48B35" w14:textId="4E195775" w:rsidR="00574176" w:rsidRDefault="00574176" w:rsidP="003319EC">
            <w:pPr>
              <w:rPr>
                <w:rFonts w:asciiTheme="majorHAnsi" w:hAnsiTheme="majorHAnsi"/>
              </w:rPr>
            </w:pPr>
            <w:r>
              <w:rPr>
                <w:rFonts w:asciiTheme="majorHAnsi" w:hAnsiTheme="majorHAnsi"/>
              </w:rPr>
              <w:t>100</w:t>
            </w:r>
          </w:p>
        </w:tc>
        <w:tc>
          <w:tcPr>
            <w:tcW w:w="8646" w:type="dxa"/>
          </w:tcPr>
          <w:p w14:paraId="29ED412E" w14:textId="31FA9B1C" w:rsidR="00574176" w:rsidRDefault="00574176"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Risk assessment must be conducted before excursions</w:t>
            </w:r>
          </w:p>
        </w:tc>
      </w:tr>
      <w:tr w:rsidR="00AF0628" w:rsidRPr="00A306A2" w14:paraId="203F3371"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0BBCB7FF" w14:textId="33A5378A" w:rsidR="00AF0628" w:rsidRPr="00A306A2" w:rsidRDefault="00AF0628" w:rsidP="003319EC">
            <w:pPr>
              <w:rPr>
                <w:rFonts w:asciiTheme="majorHAnsi" w:hAnsiTheme="majorHAnsi"/>
              </w:rPr>
            </w:pPr>
            <w:r>
              <w:rPr>
                <w:rFonts w:asciiTheme="majorHAnsi" w:hAnsiTheme="majorHAnsi"/>
              </w:rPr>
              <w:t>113</w:t>
            </w:r>
          </w:p>
        </w:tc>
        <w:tc>
          <w:tcPr>
            <w:tcW w:w="8646" w:type="dxa"/>
          </w:tcPr>
          <w:p w14:paraId="61EB7047" w14:textId="3F91CE98" w:rsidR="00AF0628" w:rsidRPr="00A306A2" w:rsidRDefault="00EE2076"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Outdoor space natural environment </w:t>
            </w:r>
          </w:p>
        </w:tc>
      </w:tr>
      <w:tr w:rsidR="00AF0628" w:rsidRPr="00A306A2" w14:paraId="0B00761E"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443E8DE9" w14:textId="64507987" w:rsidR="00AF0628" w:rsidRPr="00A306A2" w:rsidRDefault="00AF0628" w:rsidP="003319EC">
            <w:pPr>
              <w:rPr>
                <w:rFonts w:asciiTheme="majorHAnsi" w:hAnsiTheme="majorHAnsi"/>
              </w:rPr>
            </w:pPr>
            <w:r>
              <w:rPr>
                <w:rFonts w:asciiTheme="majorHAnsi" w:hAnsiTheme="majorHAnsi"/>
              </w:rPr>
              <w:t>114</w:t>
            </w:r>
          </w:p>
        </w:tc>
        <w:tc>
          <w:tcPr>
            <w:tcW w:w="8646" w:type="dxa"/>
          </w:tcPr>
          <w:p w14:paraId="2ED70C52" w14:textId="57AF8239" w:rsidR="00AF0628" w:rsidRPr="00A306A2" w:rsidRDefault="00EE2076"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Outdoor space shade </w:t>
            </w:r>
          </w:p>
        </w:tc>
      </w:tr>
      <w:tr w:rsidR="003319EC" w:rsidRPr="00A306A2" w14:paraId="548851EF"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3EE02466" w14:textId="77777777" w:rsidR="003319EC" w:rsidRPr="00A306A2" w:rsidRDefault="003319EC" w:rsidP="003319EC">
            <w:pPr>
              <w:rPr>
                <w:rFonts w:asciiTheme="majorHAnsi" w:hAnsiTheme="majorHAnsi"/>
              </w:rPr>
            </w:pPr>
            <w:r w:rsidRPr="00A306A2">
              <w:rPr>
                <w:rFonts w:asciiTheme="majorHAnsi" w:hAnsiTheme="majorHAnsi"/>
              </w:rPr>
              <w:t>168</w:t>
            </w:r>
          </w:p>
        </w:tc>
        <w:tc>
          <w:tcPr>
            <w:tcW w:w="8646" w:type="dxa"/>
          </w:tcPr>
          <w:p w14:paraId="37E12D01" w14:textId="77777777" w:rsidR="003319EC" w:rsidRPr="00A306A2" w:rsidRDefault="003319EC"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306A2">
              <w:rPr>
                <w:rFonts w:asciiTheme="majorHAnsi" w:hAnsiTheme="majorHAnsi"/>
              </w:rPr>
              <w:t xml:space="preserve">Education and care service must have policies and procedures </w:t>
            </w:r>
          </w:p>
        </w:tc>
      </w:tr>
      <w:tr w:rsidR="00890F68" w:rsidRPr="00A306A2" w14:paraId="0FBDCFDA"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0FE785B4" w14:textId="77777777" w:rsidR="00890F68" w:rsidRDefault="00890F68" w:rsidP="003319EC">
            <w:pPr>
              <w:rPr>
                <w:rFonts w:asciiTheme="majorHAnsi" w:hAnsiTheme="majorHAnsi"/>
                <w:b w:val="0"/>
                <w:bCs w:val="0"/>
              </w:rPr>
            </w:pPr>
            <w:r>
              <w:rPr>
                <w:rFonts w:asciiTheme="majorHAnsi" w:hAnsiTheme="majorHAnsi"/>
              </w:rPr>
              <w:t>168</w:t>
            </w:r>
          </w:p>
          <w:p w14:paraId="668E43BA" w14:textId="1193897A" w:rsidR="00890F68" w:rsidRPr="00A306A2" w:rsidRDefault="00890F68" w:rsidP="003319EC">
            <w:pPr>
              <w:rPr>
                <w:rFonts w:asciiTheme="majorHAnsi" w:hAnsiTheme="majorHAnsi"/>
              </w:rPr>
            </w:pPr>
            <w:r>
              <w:rPr>
                <w:rFonts w:asciiTheme="majorHAnsi" w:hAnsiTheme="majorHAnsi"/>
              </w:rPr>
              <w:t>2aii</w:t>
            </w:r>
          </w:p>
        </w:tc>
        <w:tc>
          <w:tcPr>
            <w:tcW w:w="8646" w:type="dxa"/>
          </w:tcPr>
          <w:p w14:paraId="7AC91880" w14:textId="32906C68" w:rsidR="00890F68" w:rsidRPr="00A306A2" w:rsidRDefault="00890F68"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Sun Protection</w:t>
            </w:r>
          </w:p>
        </w:tc>
      </w:tr>
    </w:tbl>
    <w:p w14:paraId="59B60521" w14:textId="05E2C21A" w:rsidR="00BC7C68" w:rsidRDefault="00BC7C68">
      <w:pPr>
        <w:rPr>
          <w:rFonts w:asciiTheme="majorHAnsi" w:hAnsiTheme="majorHAnsi"/>
          <w:b/>
        </w:rPr>
      </w:pPr>
    </w:p>
    <w:p w14:paraId="61B88501" w14:textId="77777777" w:rsidR="00E24E71" w:rsidRDefault="00E24E71" w:rsidP="00E24E71">
      <w:pPr>
        <w:spacing w:line="360" w:lineRule="auto"/>
        <w:rPr>
          <w:rFonts w:cs="Arial"/>
          <w:sz w:val="24"/>
          <w:szCs w:val="24"/>
        </w:rPr>
      </w:pPr>
      <w:r>
        <w:rPr>
          <w:rFonts w:cs="Arial"/>
          <w:sz w:val="24"/>
          <w:szCs w:val="24"/>
        </w:rPr>
        <w:t xml:space="preserve">RELATED POLICIES </w:t>
      </w:r>
    </w:p>
    <w:tbl>
      <w:tblPr>
        <w:tblStyle w:val="TableGrid"/>
        <w:tblW w:w="9180" w:type="dxa"/>
        <w:tblLook w:val="04A0" w:firstRow="1" w:lastRow="0" w:firstColumn="1" w:lastColumn="0" w:noHBand="0" w:noVBand="1"/>
      </w:tblPr>
      <w:tblGrid>
        <w:gridCol w:w="4590"/>
        <w:gridCol w:w="4590"/>
      </w:tblGrid>
      <w:tr w:rsidR="00897B97" w14:paraId="66D8D3B2" w14:textId="77777777" w:rsidTr="00E24E71">
        <w:trPr>
          <w:trHeight w:val="788"/>
        </w:trPr>
        <w:tc>
          <w:tcPr>
            <w:tcW w:w="4590" w:type="dxa"/>
            <w:tcBorders>
              <w:top w:val="single" w:sz="4" w:space="0" w:color="auto"/>
              <w:left w:val="single" w:sz="4" w:space="0" w:color="auto"/>
              <w:bottom w:val="single" w:sz="4" w:space="0" w:color="auto"/>
              <w:right w:val="single" w:sz="4" w:space="0" w:color="auto"/>
            </w:tcBorders>
            <w:vAlign w:val="center"/>
            <w:hideMark/>
          </w:tcPr>
          <w:p w14:paraId="1CABA716" w14:textId="77777777" w:rsidR="00897B97" w:rsidRDefault="00897B97" w:rsidP="00897B97">
            <w:pPr>
              <w:spacing w:line="276" w:lineRule="auto"/>
              <w:rPr>
                <w:rFonts w:asciiTheme="majorHAnsi" w:hAnsiTheme="majorHAnsi"/>
              </w:rPr>
            </w:pPr>
            <w:r>
              <w:rPr>
                <w:rFonts w:asciiTheme="majorHAnsi" w:hAnsiTheme="majorHAnsi"/>
              </w:rPr>
              <w:t xml:space="preserve">Clothing Policy </w:t>
            </w:r>
          </w:p>
          <w:p w14:paraId="0035C692" w14:textId="77777777" w:rsidR="00897B97" w:rsidRDefault="00897B97" w:rsidP="00897B97">
            <w:pPr>
              <w:spacing w:line="276" w:lineRule="auto"/>
              <w:rPr>
                <w:rFonts w:asciiTheme="majorHAnsi" w:hAnsiTheme="majorHAnsi"/>
              </w:rPr>
            </w:pPr>
            <w:r>
              <w:rPr>
                <w:rFonts w:asciiTheme="majorHAnsi" w:hAnsiTheme="majorHAnsi"/>
              </w:rPr>
              <w:t>Enrolment Policy</w:t>
            </w:r>
          </w:p>
          <w:p w14:paraId="2A0F7EC5" w14:textId="77777777" w:rsidR="00897B97" w:rsidRDefault="00897B97" w:rsidP="00897B97">
            <w:pPr>
              <w:spacing w:line="276" w:lineRule="auto"/>
              <w:rPr>
                <w:rFonts w:asciiTheme="majorHAnsi" w:hAnsiTheme="majorHAnsi"/>
                <w:bCs/>
              </w:rPr>
            </w:pPr>
            <w:r>
              <w:rPr>
                <w:rFonts w:asciiTheme="majorHAnsi" w:hAnsiTheme="majorHAnsi"/>
                <w:bCs/>
              </w:rPr>
              <w:lastRenderedPageBreak/>
              <w:t>Excursion Policy</w:t>
            </w:r>
          </w:p>
          <w:p w14:paraId="5338D483" w14:textId="2F7F1A18" w:rsidR="00897B97" w:rsidRDefault="00897B97" w:rsidP="00897B97">
            <w:pPr>
              <w:spacing w:line="276" w:lineRule="auto"/>
              <w:rPr>
                <w:rFonts w:asciiTheme="majorHAnsi" w:hAnsiTheme="majorHAnsi"/>
                <w:bCs/>
              </w:rPr>
            </w:pPr>
            <w:r>
              <w:rPr>
                <w:rFonts w:asciiTheme="majorHAnsi" w:hAnsiTheme="majorHAnsi"/>
              </w:rPr>
              <w:t xml:space="preserve">Health and Safety Policy </w:t>
            </w:r>
          </w:p>
        </w:tc>
        <w:tc>
          <w:tcPr>
            <w:tcW w:w="4590" w:type="dxa"/>
            <w:tcBorders>
              <w:top w:val="single" w:sz="4" w:space="0" w:color="auto"/>
              <w:left w:val="single" w:sz="4" w:space="0" w:color="auto"/>
              <w:bottom w:val="single" w:sz="4" w:space="0" w:color="auto"/>
              <w:right w:val="single" w:sz="4" w:space="0" w:color="auto"/>
            </w:tcBorders>
            <w:vAlign w:val="center"/>
            <w:hideMark/>
          </w:tcPr>
          <w:p w14:paraId="667E2535" w14:textId="77777777" w:rsidR="00897B97" w:rsidRDefault="00897B97" w:rsidP="00897B97">
            <w:pPr>
              <w:spacing w:line="276" w:lineRule="auto"/>
              <w:rPr>
                <w:rFonts w:asciiTheme="majorHAnsi" w:hAnsiTheme="majorHAnsi"/>
              </w:rPr>
            </w:pPr>
            <w:r>
              <w:rPr>
                <w:rFonts w:asciiTheme="majorHAnsi" w:hAnsiTheme="majorHAnsi"/>
              </w:rPr>
              <w:lastRenderedPageBreak/>
              <w:t>Physical Environment Policy</w:t>
            </w:r>
          </w:p>
          <w:p w14:paraId="10665306" w14:textId="77777777" w:rsidR="00897B97" w:rsidRDefault="00897B97" w:rsidP="00897B97">
            <w:pPr>
              <w:spacing w:line="276" w:lineRule="auto"/>
              <w:rPr>
                <w:rFonts w:asciiTheme="majorHAnsi" w:hAnsiTheme="majorHAnsi"/>
                <w:bCs/>
              </w:rPr>
            </w:pPr>
            <w:r>
              <w:rPr>
                <w:rFonts w:asciiTheme="majorHAnsi" w:hAnsiTheme="majorHAnsi"/>
              </w:rPr>
              <w:t xml:space="preserve">Supervision Policy </w:t>
            </w:r>
          </w:p>
          <w:p w14:paraId="408BCED1" w14:textId="77777777" w:rsidR="00897B97" w:rsidRDefault="00897B97" w:rsidP="00897B97">
            <w:pPr>
              <w:spacing w:line="276" w:lineRule="auto"/>
              <w:rPr>
                <w:rFonts w:asciiTheme="majorHAnsi" w:hAnsiTheme="majorHAnsi"/>
              </w:rPr>
            </w:pPr>
            <w:r>
              <w:rPr>
                <w:rFonts w:asciiTheme="majorHAnsi" w:hAnsiTheme="majorHAnsi"/>
              </w:rPr>
              <w:lastRenderedPageBreak/>
              <w:t>Work Health and Safety Policy</w:t>
            </w:r>
          </w:p>
          <w:p w14:paraId="41CCBF6F" w14:textId="3A18DA5E" w:rsidR="00897B97" w:rsidRDefault="00897B97" w:rsidP="00897B97">
            <w:pPr>
              <w:spacing w:line="276" w:lineRule="auto"/>
              <w:rPr>
                <w:rFonts w:asciiTheme="majorHAnsi" w:hAnsiTheme="majorHAnsi"/>
                <w:b/>
                <w:bCs/>
                <w:szCs w:val="21"/>
              </w:rPr>
            </w:pPr>
          </w:p>
        </w:tc>
      </w:tr>
    </w:tbl>
    <w:p w14:paraId="673D01D6" w14:textId="77777777" w:rsidR="00E24E71" w:rsidRPr="00A306A2" w:rsidRDefault="00E24E71">
      <w:pPr>
        <w:rPr>
          <w:rFonts w:asciiTheme="majorHAnsi" w:hAnsiTheme="majorHAnsi"/>
          <w:b/>
        </w:rPr>
      </w:pPr>
    </w:p>
    <w:p w14:paraId="39800B00" w14:textId="77777777" w:rsidR="00BC7143" w:rsidRPr="00A306A2" w:rsidRDefault="00BC7143">
      <w:pPr>
        <w:rPr>
          <w:rFonts w:asciiTheme="majorHAnsi" w:hAnsiTheme="majorHAnsi"/>
          <w:b/>
        </w:rPr>
      </w:pPr>
      <w:r w:rsidRPr="00A306A2">
        <w:rPr>
          <w:rFonts w:asciiTheme="majorHAnsi" w:hAnsiTheme="majorHAnsi"/>
          <w:b/>
        </w:rPr>
        <w:t>PURPOSE</w:t>
      </w:r>
    </w:p>
    <w:p w14:paraId="3AFD3309" w14:textId="5BAA793F" w:rsidR="00401021" w:rsidRPr="00A306A2" w:rsidRDefault="001452A9">
      <w:pPr>
        <w:rPr>
          <w:rFonts w:asciiTheme="majorHAnsi" w:hAnsiTheme="majorHAnsi"/>
        </w:rPr>
      </w:pPr>
      <w:r>
        <w:rPr>
          <w:rFonts w:asciiTheme="majorHAnsi" w:hAnsiTheme="majorHAnsi"/>
        </w:rPr>
        <w:t>To</w:t>
      </w:r>
      <w:r w:rsidRPr="001452A9">
        <w:rPr>
          <w:rFonts w:asciiTheme="majorHAnsi" w:hAnsiTheme="majorHAnsi"/>
        </w:rPr>
        <w:t xml:space="preserve"> protect all children and </w:t>
      </w:r>
      <w:r w:rsidRPr="00E37E9F">
        <w:rPr>
          <w:rFonts w:asciiTheme="majorHAnsi" w:hAnsiTheme="majorHAnsi"/>
        </w:rPr>
        <w:t>staff from the harmful effects of ultraviolet (UV) radiation from the sun.</w:t>
      </w:r>
      <w:r w:rsidR="00E37E9F" w:rsidRPr="00E37E9F">
        <w:rPr>
          <w:rFonts w:asciiTheme="majorHAnsi" w:hAnsiTheme="majorHAnsi"/>
        </w:rPr>
        <w:t xml:space="preserve"> To ensure the outdoor environment provides shade for children, </w:t>
      </w:r>
      <w:proofErr w:type="gramStart"/>
      <w:r w:rsidR="00E37E9F" w:rsidRPr="00E37E9F">
        <w:rPr>
          <w:rFonts w:asciiTheme="majorHAnsi" w:hAnsiTheme="majorHAnsi"/>
        </w:rPr>
        <w:t>educators</w:t>
      </w:r>
      <w:proofErr w:type="gramEnd"/>
      <w:r w:rsidR="00E37E9F" w:rsidRPr="00E37E9F">
        <w:rPr>
          <w:rFonts w:asciiTheme="majorHAnsi" w:hAnsiTheme="majorHAnsi"/>
        </w:rPr>
        <w:t xml:space="preserve"> and staff to </w:t>
      </w:r>
      <w:proofErr w:type="spellStart"/>
      <w:r w:rsidR="00E37E9F" w:rsidRPr="00E37E9F">
        <w:rPr>
          <w:rFonts w:asciiTheme="majorHAnsi" w:hAnsiTheme="majorHAnsi"/>
        </w:rPr>
        <w:t>minimise</w:t>
      </w:r>
      <w:proofErr w:type="spellEnd"/>
      <w:r w:rsidR="00E37E9F" w:rsidRPr="00E37E9F">
        <w:rPr>
          <w:rFonts w:asciiTheme="majorHAnsi" w:hAnsiTheme="majorHAnsi"/>
        </w:rPr>
        <w:t xml:space="preserve"> unsafe UV exposure.</w:t>
      </w:r>
    </w:p>
    <w:p w14:paraId="136238AB" w14:textId="77777777" w:rsidR="001452A9" w:rsidRDefault="001452A9">
      <w:pPr>
        <w:rPr>
          <w:rFonts w:asciiTheme="majorHAnsi" w:hAnsiTheme="majorHAnsi"/>
          <w:b/>
        </w:rPr>
      </w:pPr>
    </w:p>
    <w:p w14:paraId="1E9BB039" w14:textId="77777777" w:rsidR="00401021" w:rsidRPr="00A306A2" w:rsidRDefault="00401021">
      <w:pPr>
        <w:rPr>
          <w:rFonts w:asciiTheme="majorHAnsi" w:hAnsiTheme="majorHAnsi"/>
          <w:b/>
        </w:rPr>
      </w:pPr>
      <w:r w:rsidRPr="00A306A2">
        <w:rPr>
          <w:rFonts w:asciiTheme="majorHAnsi" w:hAnsiTheme="majorHAnsi"/>
          <w:b/>
        </w:rPr>
        <w:t>SCOPE</w:t>
      </w:r>
    </w:p>
    <w:p w14:paraId="55C4354D" w14:textId="3CAF0BBF" w:rsidR="00DE3AD4" w:rsidRPr="00A306A2" w:rsidRDefault="00401021">
      <w:pPr>
        <w:rPr>
          <w:rFonts w:asciiTheme="majorHAnsi" w:hAnsiTheme="majorHAnsi"/>
        </w:rPr>
      </w:pPr>
      <w:r w:rsidRPr="00A306A2">
        <w:rPr>
          <w:rFonts w:asciiTheme="majorHAnsi" w:hAnsiTheme="majorHAnsi"/>
        </w:rPr>
        <w:t xml:space="preserve">This policy applies to </w:t>
      </w:r>
      <w:r w:rsidR="00CB647A" w:rsidRPr="00A306A2">
        <w:rPr>
          <w:rFonts w:asciiTheme="majorHAnsi" w:hAnsiTheme="majorHAnsi"/>
        </w:rPr>
        <w:t xml:space="preserve">children, families, staff, </w:t>
      </w:r>
      <w:proofErr w:type="gramStart"/>
      <w:r w:rsidRPr="00A306A2">
        <w:rPr>
          <w:rFonts w:asciiTheme="majorHAnsi" w:hAnsiTheme="majorHAnsi"/>
        </w:rPr>
        <w:t>management</w:t>
      </w:r>
      <w:proofErr w:type="gramEnd"/>
      <w:r w:rsidRPr="00A306A2">
        <w:rPr>
          <w:rFonts w:asciiTheme="majorHAnsi" w:hAnsiTheme="majorHAnsi"/>
        </w:rPr>
        <w:t xml:space="preserve"> and visitors</w:t>
      </w:r>
      <w:r w:rsidR="006128C6">
        <w:rPr>
          <w:rFonts w:asciiTheme="majorHAnsi" w:hAnsiTheme="majorHAnsi"/>
        </w:rPr>
        <w:t xml:space="preserve"> of Waratah All Year Care</w:t>
      </w:r>
      <w:r w:rsidR="00E247E9" w:rsidRPr="00A306A2">
        <w:rPr>
          <w:rFonts w:asciiTheme="majorHAnsi" w:hAnsiTheme="majorHAnsi"/>
        </w:rPr>
        <w:t>.</w:t>
      </w:r>
    </w:p>
    <w:p w14:paraId="633DA675" w14:textId="77777777" w:rsidR="00E247E9" w:rsidRPr="00A306A2" w:rsidRDefault="00E247E9">
      <w:pPr>
        <w:rPr>
          <w:rFonts w:asciiTheme="majorHAnsi" w:hAnsiTheme="majorHAnsi"/>
        </w:rPr>
      </w:pPr>
    </w:p>
    <w:p w14:paraId="4F27CE63" w14:textId="77777777" w:rsidR="001D6495" w:rsidRDefault="001D6495">
      <w:pPr>
        <w:rPr>
          <w:rFonts w:asciiTheme="majorHAnsi" w:hAnsiTheme="majorHAnsi"/>
          <w:b/>
        </w:rPr>
      </w:pPr>
      <w:r w:rsidRPr="00A306A2">
        <w:rPr>
          <w:rFonts w:asciiTheme="majorHAnsi" w:hAnsiTheme="majorHAnsi"/>
          <w:b/>
        </w:rPr>
        <w:t>IMPLEMENTATION</w:t>
      </w:r>
    </w:p>
    <w:p w14:paraId="33CF5242" w14:textId="6686DE6B" w:rsidR="00AF0628" w:rsidRDefault="00AF0628">
      <w:pPr>
        <w:rPr>
          <w:rFonts w:asciiTheme="majorHAnsi" w:hAnsiTheme="majorHAnsi"/>
        </w:rPr>
      </w:pPr>
      <w:r w:rsidRPr="00AF0628">
        <w:rPr>
          <w:rFonts w:asciiTheme="majorHAnsi" w:hAnsiTheme="majorHAnsi"/>
        </w:rPr>
        <w:t>Some sun exposure is important for vitamin D which is essential for healthy bones and muscles, and for general health.  But too much sun can cause skin and eye damage and skin cancer. Sun exposure during childhood and adolescence is a major factor in determining future skin cancer risk.</w:t>
      </w:r>
    </w:p>
    <w:p w14:paraId="30803611" w14:textId="77777777" w:rsidR="0065053F" w:rsidRDefault="0065053F" w:rsidP="0065053F">
      <w:pPr>
        <w:spacing w:after="0" w:line="240" w:lineRule="auto"/>
        <w:rPr>
          <w:color w:val="34ABC1"/>
          <w:sz w:val="24"/>
          <w:szCs w:val="24"/>
        </w:rPr>
      </w:pPr>
      <w:r>
        <w:rPr>
          <w:color w:val="34ABC1"/>
          <w:sz w:val="24"/>
          <w:szCs w:val="24"/>
        </w:rPr>
        <w:t>MONITORING UV LEVELS</w:t>
      </w:r>
    </w:p>
    <w:p w14:paraId="41A6F3FB" w14:textId="77777777" w:rsidR="0065053F" w:rsidRDefault="0065053F" w:rsidP="0065053F">
      <w:pPr>
        <w:spacing w:after="0" w:line="360" w:lineRule="auto"/>
        <w:rPr>
          <w:rFonts w:asciiTheme="majorHAnsi" w:hAnsiTheme="majorHAnsi"/>
        </w:rPr>
      </w:pPr>
      <w:bookmarkStart w:id="0" w:name="_Hlk19184313"/>
    </w:p>
    <w:p w14:paraId="3CEABACD" w14:textId="77777777" w:rsidR="0065053F" w:rsidRDefault="0065053F" w:rsidP="0065053F">
      <w:pPr>
        <w:spacing w:after="0" w:line="360" w:lineRule="auto"/>
        <w:rPr>
          <w:rFonts w:asciiTheme="majorHAnsi" w:hAnsiTheme="majorHAnsi"/>
        </w:rPr>
      </w:pPr>
      <w:r>
        <w:rPr>
          <w:rFonts w:asciiTheme="majorHAnsi" w:hAnsiTheme="majorHAnsi"/>
        </w:rPr>
        <w:t>Sun protection is required when UV levels reach level 3 or above. Our Service will monitor the UV levels daily through one or more of the following methods:</w:t>
      </w:r>
    </w:p>
    <w:p w14:paraId="140D236A" w14:textId="77777777" w:rsidR="0065053F" w:rsidRDefault="0065053F" w:rsidP="0065053F">
      <w:pPr>
        <w:pStyle w:val="ListParagraph"/>
        <w:numPr>
          <w:ilvl w:val="0"/>
          <w:numId w:val="43"/>
        </w:numPr>
        <w:spacing w:after="0" w:line="360" w:lineRule="auto"/>
        <w:rPr>
          <w:rFonts w:asciiTheme="majorHAnsi" w:hAnsiTheme="majorHAnsi"/>
        </w:rPr>
      </w:pPr>
      <w:r>
        <w:rPr>
          <w:rFonts w:asciiTheme="majorHAnsi" w:hAnsiTheme="majorHAnsi"/>
        </w:rPr>
        <w:t xml:space="preserve">using the smartphone </w:t>
      </w:r>
      <w:hyperlink r:id="rId9" w:history="1">
        <w:r>
          <w:rPr>
            <w:rStyle w:val="Hyperlink"/>
            <w:rFonts w:asciiTheme="majorHAnsi" w:hAnsiTheme="majorHAnsi"/>
            <w:i/>
            <w:iCs/>
          </w:rPr>
          <w:t>SunSmart app</w:t>
        </w:r>
      </w:hyperlink>
      <w:r>
        <w:rPr>
          <w:rFonts w:asciiTheme="majorHAnsi" w:hAnsiTheme="majorHAnsi"/>
        </w:rPr>
        <w:t xml:space="preserve"> available at iTunes App Store and Google Play store</w:t>
      </w:r>
    </w:p>
    <w:p w14:paraId="57146449" w14:textId="77777777" w:rsidR="0065053F" w:rsidRDefault="0065053F" w:rsidP="0065053F">
      <w:pPr>
        <w:pStyle w:val="ListParagraph"/>
        <w:numPr>
          <w:ilvl w:val="0"/>
          <w:numId w:val="43"/>
        </w:numPr>
        <w:spacing w:after="0" w:line="360" w:lineRule="auto"/>
        <w:rPr>
          <w:rFonts w:asciiTheme="majorHAnsi" w:hAnsiTheme="majorHAnsi"/>
        </w:rPr>
      </w:pPr>
      <w:r>
        <w:rPr>
          <w:rFonts w:asciiTheme="majorHAnsi" w:hAnsiTheme="majorHAnsi"/>
        </w:rPr>
        <w:t xml:space="preserve">using the SunSmart widget on the Service’s website available at </w:t>
      </w:r>
      <w:hyperlink r:id="rId10" w:history="1">
        <w:r>
          <w:rPr>
            <w:rStyle w:val="Hyperlink"/>
            <w:rFonts w:asciiTheme="majorHAnsi" w:hAnsiTheme="majorHAnsi"/>
          </w:rPr>
          <w:t>www.cancer.org.au</w:t>
        </w:r>
      </w:hyperlink>
    </w:p>
    <w:p w14:paraId="44582900" w14:textId="77777777" w:rsidR="0065053F" w:rsidRDefault="0065053F" w:rsidP="0065053F">
      <w:pPr>
        <w:pStyle w:val="ListParagraph"/>
        <w:numPr>
          <w:ilvl w:val="0"/>
          <w:numId w:val="43"/>
        </w:numPr>
        <w:spacing w:after="0" w:line="360" w:lineRule="auto"/>
        <w:rPr>
          <w:rFonts w:asciiTheme="majorHAnsi" w:hAnsiTheme="majorHAnsi"/>
        </w:rPr>
      </w:pPr>
      <w:r>
        <w:rPr>
          <w:rFonts w:asciiTheme="majorHAnsi" w:hAnsiTheme="majorHAnsi"/>
        </w:rPr>
        <w:t xml:space="preserve">viewing the Bureau of Meteorology website </w:t>
      </w:r>
      <w:hyperlink r:id="rId11" w:history="1">
        <w:r>
          <w:rPr>
            <w:rStyle w:val="Hyperlink"/>
            <w:rFonts w:asciiTheme="majorHAnsi" w:hAnsiTheme="majorHAnsi"/>
          </w:rPr>
          <w:t>http://www.bom.gov.au/</w:t>
        </w:r>
      </w:hyperlink>
      <w:r>
        <w:rPr>
          <w:rFonts w:asciiTheme="majorHAnsi" w:hAnsiTheme="majorHAnsi"/>
        </w:rPr>
        <w:t xml:space="preserve"> </w:t>
      </w:r>
    </w:p>
    <w:p w14:paraId="0529AEBC" w14:textId="77777777" w:rsidR="0065053F" w:rsidRDefault="0065053F" w:rsidP="0065053F">
      <w:pPr>
        <w:pStyle w:val="ListParagraph"/>
        <w:numPr>
          <w:ilvl w:val="0"/>
          <w:numId w:val="43"/>
        </w:numPr>
        <w:spacing w:after="0" w:line="360" w:lineRule="auto"/>
        <w:rPr>
          <w:rFonts w:asciiTheme="majorHAnsi" w:hAnsiTheme="majorHAnsi"/>
        </w:rPr>
      </w:pPr>
      <w:r>
        <w:rPr>
          <w:rFonts w:asciiTheme="majorHAnsi" w:hAnsiTheme="majorHAnsi"/>
        </w:rPr>
        <w:t xml:space="preserve">visiting </w:t>
      </w:r>
      <w:hyperlink r:id="rId12" w:history="1">
        <w:r>
          <w:rPr>
            <w:rStyle w:val="Hyperlink"/>
            <w:rFonts w:asciiTheme="majorHAnsi" w:hAnsiTheme="majorHAnsi" w:cstheme="majorHAnsi"/>
          </w:rPr>
          <w:t>www.myuv.com.au</w:t>
        </w:r>
      </w:hyperlink>
      <w:r>
        <w:t xml:space="preserve"> </w:t>
      </w:r>
      <w:bookmarkEnd w:id="0"/>
    </w:p>
    <w:p w14:paraId="5F0FA555" w14:textId="77777777" w:rsidR="0065053F" w:rsidRPr="00AF0628" w:rsidRDefault="0065053F">
      <w:pPr>
        <w:rPr>
          <w:rFonts w:asciiTheme="majorHAnsi" w:hAnsiTheme="majorHAnsi"/>
        </w:rPr>
      </w:pPr>
    </w:p>
    <w:p w14:paraId="45259DC8" w14:textId="66B5C44B" w:rsidR="001D334A" w:rsidRPr="00AF0628" w:rsidRDefault="00F63DB6" w:rsidP="001D334A">
      <w:pPr>
        <w:rPr>
          <w:rFonts w:asciiTheme="majorHAnsi" w:hAnsiTheme="majorHAnsi"/>
          <w:b/>
          <w:color w:val="34ABC1"/>
        </w:rPr>
      </w:pPr>
      <w:r w:rsidRPr="00AF0628">
        <w:rPr>
          <w:rFonts w:asciiTheme="majorHAnsi" w:hAnsiTheme="majorHAnsi"/>
          <w:b/>
          <w:color w:val="34ABC1"/>
        </w:rPr>
        <w:t>Outdoors</w:t>
      </w:r>
      <w:r w:rsidR="00AF0628" w:rsidRPr="00AF0628">
        <w:rPr>
          <w:rFonts w:asciiTheme="majorHAnsi" w:hAnsiTheme="majorHAnsi"/>
          <w:b/>
          <w:color w:val="34ABC1"/>
        </w:rPr>
        <w:t xml:space="preserve"> Play </w:t>
      </w:r>
    </w:p>
    <w:p w14:paraId="7154BF93" w14:textId="77777777" w:rsidR="00AF0628" w:rsidRDefault="00AF0628" w:rsidP="00AF0628">
      <w:pPr>
        <w:pStyle w:val="ListParagraph"/>
        <w:numPr>
          <w:ilvl w:val="0"/>
          <w:numId w:val="29"/>
        </w:numPr>
        <w:rPr>
          <w:rFonts w:asciiTheme="majorHAnsi" w:hAnsiTheme="majorHAnsi"/>
        </w:rPr>
      </w:pPr>
      <w:r w:rsidRPr="00AF0628">
        <w:rPr>
          <w:rFonts w:asciiTheme="majorHAnsi" w:hAnsiTheme="majorHAnsi"/>
        </w:rPr>
        <w:t xml:space="preserve">From October to March sun protection is </w:t>
      </w:r>
      <w:proofErr w:type="gramStart"/>
      <w:r w:rsidRPr="00AF0628">
        <w:rPr>
          <w:rFonts w:asciiTheme="majorHAnsi" w:hAnsiTheme="majorHAnsi"/>
        </w:rPr>
        <w:t>required at all times</w:t>
      </w:r>
      <w:proofErr w:type="gramEnd"/>
      <w:r w:rsidRPr="00AF0628">
        <w:rPr>
          <w:rFonts w:asciiTheme="majorHAnsi" w:hAnsiTheme="majorHAnsi"/>
        </w:rPr>
        <w:t xml:space="preserve">. </w:t>
      </w:r>
    </w:p>
    <w:p w14:paraId="511282E5" w14:textId="77777777" w:rsidR="00AF0628" w:rsidRDefault="00AF0628" w:rsidP="00AF0628">
      <w:pPr>
        <w:pStyle w:val="ListParagraph"/>
        <w:numPr>
          <w:ilvl w:val="0"/>
          <w:numId w:val="29"/>
        </w:numPr>
        <w:rPr>
          <w:rFonts w:asciiTheme="majorHAnsi" w:hAnsiTheme="majorHAnsi"/>
        </w:rPr>
      </w:pPr>
      <w:r w:rsidRPr="00AF0628">
        <w:rPr>
          <w:rFonts w:asciiTheme="majorHAnsi" w:hAnsiTheme="majorHAnsi"/>
        </w:rPr>
        <w:t xml:space="preserve">Extra sun protection is needed between 11am and 3pm and during this period outdoor activities should be </w:t>
      </w:r>
      <w:proofErr w:type="spellStart"/>
      <w:r w:rsidRPr="00AF0628">
        <w:rPr>
          <w:rFonts w:asciiTheme="majorHAnsi" w:hAnsiTheme="majorHAnsi"/>
        </w:rPr>
        <w:t>minimised</w:t>
      </w:r>
      <w:proofErr w:type="spellEnd"/>
      <w:r w:rsidRPr="00AF0628">
        <w:rPr>
          <w:rFonts w:asciiTheme="majorHAnsi" w:hAnsiTheme="majorHAnsi"/>
        </w:rPr>
        <w:t xml:space="preserve">. </w:t>
      </w:r>
      <w:proofErr w:type="spellStart"/>
      <w:r w:rsidRPr="00AF0628">
        <w:rPr>
          <w:rFonts w:asciiTheme="majorHAnsi" w:hAnsiTheme="majorHAnsi"/>
        </w:rPr>
        <w:t>Minimising</w:t>
      </w:r>
      <w:proofErr w:type="spellEnd"/>
      <w:r w:rsidRPr="00AF0628">
        <w:rPr>
          <w:rFonts w:asciiTheme="majorHAnsi" w:hAnsiTheme="majorHAnsi"/>
        </w:rPr>
        <w:t xml:space="preserve"> outdoor activities includes reducing both the number of times (frequency) and the length of time (duration) children are outside.  </w:t>
      </w:r>
    </w:p>
    <w:p w14:paraId="49A4C622" w14:textId="3EC1A320" w:rsidR="00AF0628" w:rsidRPr="00F63DB6" w:rsidRDefault="00AF0628" w:rsidP="00AF0628">
      <w:pPr>
        <w:pStyle w:val="ListParagraph"/>
        <w:numPr>
          <w:ilvl w:val="0"/>
          <w:numId w:val="29"/>
        </w:numPr>
        <w:rPr>
          <w:rFonts w:asciiTheme="majorHAnsi" w:hAnsiTheme="majorHAnsi"/>
        </w:rPr>
      </w:pPr>
      <w:r w:rsidRPr="00AF0628">
        <w:rPr>
          <w:rFonts w:asciiTheme="majorHAnsi" w:hAnsiTheme="majorHAnsi"/>
        </w:rPr>
        <w:t xml:space="preserve">From April to </w:t>
      </w:r>
      <w:r w:rsidRPr="00F63DB6">
        <w:rPr>
          <w:rFonts w:asciiTheme="majorHAnsi" w:hAnsiTheme="majorHAnsi"/>
        </w:rPr>
        <w:t>September</w:t>
      </w:r>
      <w:r w:rsidR="00E071DC" w:rsidRPr="00F63DB6">
        <w:rPr>
          <w:rFonts w:asciiTheme="majorHAnsi" w:hAnsiTheme="majorHAnsi"/>
        </w:rPr>
        <w:t xml:space="preserve"> (excluding June and July) </w:t>
      </w:r>
      <w:r w:rsidRPr="00F63DB6">
        <w:rPr>
          <w:rFonts w:asciiTheme="majorHAnsi" w:hAnsiTheme="majorHAnsi"/>
        </w:rPr>
        <w:t xml:space="preserve">outdoor activity can take place at any time. However, from 10am – 2pm sun protection is required. </w:t>
      </w:r>
    </w:p>
    <w:p w14:paraId="54992867" w14:textId="77777777" w:rsidR="00A573E6" w:rsidRDefault="00CC611D" w:rsidP="00AF0628">
      <w:pPr>
        <w:pStyle w:val="ListParagraph"/>
        <w:numPr>
          <w:ilvl w:val="0"/>
          <w:numId w:val="29"/>
        </w:numPr>
        <w:rPr>
          <w:rFonts w:asciiTheme="majorHAnsi" w:hAnsiTheme="majorHAnsi"/>
        </w:rPr>
      </w:pPr>
      <w:r w:rsidRPr="000B15DF">
        <w:rPr>
          <w:rFonts w:asciiTheme="majorHAnsi" w:hAnsiTheme="majorHAnsi"/>
        </w:rPr>
        <w:t xml:space="preserve">When the UV is above 3 during the months of June and July sun protection is required. </w:t>
      </w:r>
    </w:p>
    <w:p w14:paraId="2E3C4CC7" w14:textId="12AFEB43" w:rsidR="00E071DC" w:rsidRPr="00F63DB6" w:rsidRDefault="00A573E6" w:rsidP="00AF0628">
      <w:pPr>
        <w:pStyle w:val="ListParagraph"/>
        <w:numPr>
          <w:ilvl w:val="0"/>
          <w:numId w:val="29"/>
        </w:numPr>
        <w:rPr>
          <w:rFonts w:asciiTheme="majorHAnsi" w:hAnsiTheme="majorHAnsi"/>
        </w:rPr>
      </w:pPr>
      <w:r>
        <w:rPr>
          <w:rFonts w:asciiTheme="majorHAnsi" w:hAnsiTheme="majorHAnsi"/>
        </w:rPr>
        <w:t>`</w:t>
      </w:r>
      <w:r w:rsidR="00E071DC" w:rsidRPr="00F63DB6">
        <w:rPr>
          <w:rFonts w:asciiTheme="majorHAnsi" w:hAnsiTheme="majorHAnsi"/>
        </w:rPr>
        <w:t>Sun protection measures will be considered when planning excursions and incursions</w:t>
      </w:r>
      <w:r w:rsidR="000B0B16" w:rsidRPr="00F63DB6">
        <w:rPr>
          <w:rFonts w:asciiTheme="majorHAnsi" w:hAnsiTheme="majorHAnsi"/>
        </w:rPr>
        <w:t>.</w:t>
      </w:r>
    </w:p>
    <w:p w14:paraId="6CB016FF" w14:textId="074BD0EE" w:rsidR="00133BA3" w:rsidRDefault="00133BA3" w:rsidP="00AF0628">
      <w:pPr>
        <w:spacing w:after="200" w:line="240" w:lineRule="auto"/>
        <w:rPr>
          <w:rFonts w:asciiTheme="majorHAnsi" w:hAnsiTheme="majorHAnsi"/>
        </w:rPr>
      </w:pPr>
    </w:p>
    <w:p w14:paraId="5B3A4A5C" w14:textId="488CDF4E" w:rsidR="00AF0628" w:rsidRPr="00EE2076" w:rsidRDefault="00AF0628" w:rsidP="00AF0628">
      <w:pPr>
        <w:spacing w:after="200" w:line="240" w:lineRule="auto"/>
        <w:rPr>
          <w:rFonts w:asciiTheme="majorHAnsi" w:hAnsiTheme="majorHAnsi"/>
          <w:b/>
          <w:color w:val="4DA4D8" w:themeColor="accent3" w:themeTint="99"/>
        </w:rPr>
      </w:pPr>
      <w:r w:rsidRPr="00EE2076">
        <w:rPr>
          <w:rFonts w:asciiTheme="majorHAnsi" w:hAnsiTheme="majorHAnsi"/>
          <w:b/>
          <w:color w:val="4DA4D8" w:themeColor="accent3" w:themeTint="99"/>
        </w:rPr>
        <w:t>Shade</w:t>
      </w:r>
    </w:p>
    <w:p w14:paraId="1B1AEC09" w14:textId="77777777" w:rsidR="00AF0628" w:rsidRPr="00EE2076" w:rsidRDefault="00AF0628" w:rsidP="00EE2076">
      <w:pPr>
        <w:pStyle w:val="ListParagraph"/>
        <w:numPr>
          <w:ilvl w:val="0"/>
          <w:numId w:val="31"/>
        </w:numPr>
        <w:spacing w:after="200" w:line="240" w:lineRule="auto"/>
        <w:rPr>
          <w:rFonts w:asciiTheme="majorHAnsi" w:hAnsiTheme="majorHAnsi"/>
        </w:rPr>
      </w:pPr>
      <w:r w:rsidRPr="00EE2076">
        <w:rPr>
          <w:rFonts w:asciiTheme="majorHAnsi" w:hAnsiTheme="majorHAnsi"/>
        </w:rPr>
        <w:t xml:space="preserve">All outdoor activities will be planned to occur in shaded areas. Play activities will be set up in the shade and moved throughout the day to take advantage of shade patterns.   </w:t>
      </w:r>
    </w:p>
    <w:p w14:paraId="225B1177" w14:textId="6DB010D7" w:rsidR="00EE2076" w:rsidRDefault="004439E1" w:rsidP="00EE2076">
      <w:pPr>
        <w:pStyle w:val="ListParagraph"/>
        <w:numPr>
          <w:ilvl w:val="0"/>
          <w:numId w:val="31"/>
        </w:numPr>
        <w:spacing w:after="200" w:line="240" w:lineRule="auto"/>
        <w:rPr>
          <w:rFonts w:asciiTheme="majorHAnsi" w:hAnsiTheme="majorHAnsi"/>
        </w:rPr>
      </w:pPr>
      <w:r>
        <w:rPr>
          <w:rFonts w:asciiTheme="majorHAnsi" w:hAnsiTheme="majorHAnsi"/>
        </w:rPr>
        <w:t>The Service</w:t>
      </w:r>
      <w:r w:rsidR="00AF0628" w:rsidRPr="00EE2076">
        <w:rPr>
          <w:rFonts w:asciiTheme="majorHAnsi" w:hAnsiTheme="majorHAnsi"/>
        </w:rPr>
        <w:t xml:space="preserve"> will provide and maintain adequate shade for outdoor play. </w:t>
      </w:r>
    </w:p>
    <w:p w14:paraId="661CFD24" w14:textId="77777777" w:rsidR="00EE2076" w:rsidRDefault="00AF0628" w:rsidP="00EE2076">
      <w:pPr>
        <w:pStyle w:val="ListParagraph"/>
        <w:numPr>
          <w:ilvl w:val="0"/>
          <w:numId w:val="31"/>
        </w:numPr>
        <w:spacing w:after="200" w:line="240" w:lineRule="auto"/>
        <w:rPr>
          <w:rFonts w:asciiTheme="majorHAnsi" w:hAnsiTheme="majorHAnsi"/>
        </w:rPr>
      </w:pPr>
      <w:r w:rsidRPr="00EE2076">
        <w:rPr>
          <w:rFonts w:asciiTheme="majorHAnsi" w:hAnsiTheme="majorHAnsi"/>
        </w:rPr>
        <w:lastRenderedPageBreak/>
        <w:t xml:space="preserve">Shade options can include a combination of portable, </w:t>
      </w:r>
      <w:proofErr w:type="gramStart"/>
      <w:r w:rsidRPr="00EE2076">
        <w:rPr>
          <w:rFonts w:asciiTheme="majorHAnsi" w:hAnsiTheme="majorHAnsi"/>
        </w:rPr>
        <w:t>natural</w:t>
      </w:r>
      <w:proofErr w:type="gramEnd"/>
      <w:r w:rsidRPr="00EE2076">
        <w:rPr>
          <w:rFonts w:asciiTheme="majorHAnsi" w:hAnsiTheme="majorHAnsi"/>
        </w:rPr>
        <w:t xml:space="preserve"> and built shade. </w:t>
      </w:r>
    </w:p>
    <w:p w14:paraId="66438D34" w14:textId="012843F2" w:rsidR="00AF0628" w:rsidRPr="00EE2076" w:rsidRDefault="00AF0628" w:rsidP="00EE2076">
      <w:pPr>
        <w:pStyle w:val="ListParagraph"/>
        <w:numPr>
          <w:ilvl w:val="0"/>
          <w:numId w:val="31"/>
        </w:numPr>
        <w:spacing w:after="200" w:line="240" w:lineRule="auto"/>
        <w:rPr>
          <w:rFonts w:asciiTheme="majorHAnsi" w:hAnsiTheme="majorHAnsi"/>
        </w:rPr>
      </w:pPr>
      <w:r w:rsidRPr="00EE2076">
        <w:rPr>
          <w:rFonts w:asciiTheme="majorHAnsi" w:hAnsiTheme="majorHAnsi"/>
        </w:rPr>
        <w:t>Regular shade assessments should be conducted to monitor existing shade structures and assist in planning for additional shade</w:t>
      </w:r>
    </w:p>
    <w:p w14:paraId="066E35CA" w14:textId="77777777" w:rsidR="00D2609B" w:rsidRDefault="00D2609B" w:rsidP="00AF0628">
      <w:pPr>
        <w:spacing w:after="200" w:line="240" w:lineRule="auto"/>
        <w:rPr>
          <w:rFonts w:asciiTheme="majorHAnsi" w:hAnsiTheme="majorHAnsi"/>
          <w:b/>
          <w:color w:val="4DA4D8" w:themeColor="accent3" w:themeTint="99"/>
        </w:rPr>
      </w:pPr>
    </w:p>
    <w:p w14:paraId="2AFAB04E" w14:textId="366CC92B" w:rsidR="00AF0628" w:rsidRPr="00EE2076" w:rsidRDefault="00AF0628" w:rsidP="00AF0628">
      <w:pPr>
        <w:spacing w:after="200" w:line="240" w:lineRule="auto"/>
        <w:rPr>
          <w:rFonts w:asciiTheme="majorHAnsi" w:hAnsiTheme="majorHAnsi"/>
          <w:b/>
          <w:color w:val="4DA4D8" w:themeColor="accent3" w:themeTint="99"/>
        </w:rPr>
      </w:pPr>
      <w:r w:rsidRPr="00EE2076">
        <w:rPr>
          <w:rFonts w:asciiTheme="majorHAnsi" w:hAnsiTheme="majorHAnsi"/>
          <w:b/>
          <w:color w:val="4DA4D8" w:themeColor="accent3" w:themeTint="99"/>
        </w:rPr>
        <w:t>Hats</w:t>
      </w:r>
    </w:p>
    <w:p w14:paraId="50CEE399" w14:textId="77777777" w:rsidR="00EE2076" w:rsidRDefault="00AF0628" w:rsidP="00EE2076">
      <w:pPr>
        <w:pStyle w:val="ListParagraph"/>
        <w:numPr>
          <w:ilvl w:val="0"/>
          <w:numId w:val="32"/>
        </w:numPr>
        <w:spacing w:after="200" w:line="240" w:lineRule="auto"/>
        <w:rPr>
          <w:rFonts w:asciiTheme="majorHAnsi" w:hAnsiTheme="majorHAnsi"/>
        </w:rPr>
      </w:pPr>
      <w:r w:rsidRPr="00EE2076">
        <w:rPr>
          <w:rFonts w:asciiTheme="majorHAnsi" w:hAnsiTheme="majorHAnsi"/>
        </w:rPr>
        <w:t xml:space="preserve">Staff and children are required to wear sun safe hats that protect their face, </w:t>
      </w:r>
      <w:proofErr w:type="gramStart"/>
      <w:r w:rsidRPr="00EE2076">
        <w:rPr>
          <w:rFonts w:asciiTheme="majorHAnsi" w:hAnsiTheme="majorHAnsi"/>
        </w:rPr>
        <w:t>neck</w:t>
      </w:r>
      <w:proofErr w:type="gramEnd"/>
      <w:r w:rsidRPr="00EE2076">
        <w:rPr>
          <w:rFonts w:asciiTheme="majorHAnsi" w:hAnsiTheme="majorHAnsi"/>
        </w:rPr>
        <w:t xml:space="preserve"> and ears. </w:t>
      </w:r>
    </w:p>
    <w:p w14:paraId="51D61C1D" w14:textId="7B8A47D6" w:rsidR="00EE2076" w:rsidRDefault="000B0B16" w:rsidP="00EE2076">
      <w:pPr>
        <w:pStyle w:val="ListParagraph"/>
        <w:numPr>
          <w:ilvl w:val="0"/>
          <w:numId w:val="32"/>
        </w:numPr>
        <w:spacing w:after="200" w:line="240" w:lineRule="auto"/>
        <w:rPr>
          <w:rFonts w:asciiTheme="majorHAnsi" w:hAnsiTheme="majorHAnsi"/>
        </w:rPr>
      </w:pPr>
      <w:r>
        <w:rPr>
          <w:rFonts w:asciiTheme="majorHAnsi" w:hAnsiTheme="majorHAnsi"/>
        </w:rPr>
        <w:t xml:space="preserve">A sun safe hat </w:t>
      </w:r>
      <w:proofErr w:type="gramStart"/>
      <w:r>
        <w:rPr>
          <w:rFonts w:asciiTheme="majorHAnsi" w:hAnsiTheme="majorHAnsi"/>
        </w:rPr>
        <w:t>is:</w:t>
      </w:r>
      <w:proofErr w:type="gramEnd"/>
      <w:r>
        <w:rPr>
          <w:rFonts w:asciiTheme="majorHAnsi" w:hAnsiTheme="majorHAnsi"/>
        </w:rPr>
        <w:t xml:space="preserve">  </w:t>
      </w:r>
      <w:r w:rsidR="00AF0628" w:rsidRPr="00EE2076">
        <w:rPr>
          <w:rFonts w:asciiTheme="majorHAnsi" w:hAnsiTheme="majorHAnsi"/>
        </w:rPr>
        <w:t xml:space="preserve">Legionnaire hat.  Bucket hat with a deep crown and brim size of at least 5cm (adults 6cm).  Broad brimmed hat with a brim size of at least 6cm (adults 7.5cm). </w:t>
      </w:r>
    </w:p>
    <w:p w14:paraId="39097275" w14:textId="77777777" w:rsidR="00EE2076" w:rsidRDefault="00EE2076" w:rsidP="00EE2076">
      <w:pPr>
        <w:pStyle w:val="ListParagraph"/>
        <w:spacing w:after="200" w:line="240" w:lineRule="auto"/>
        <w:rPr>
          <w:rFonts w:asciiTheme="majorHAnsi" w:hAnsiTheme="majorHAnsi"/>
        </w:rPr>
      </w:pPr>
    </w:p>
    <w:p w14:paraId="094BD8D6" w14:textId="1E01759B" w:rsidR="00AF0628" w:rsidRDefault="00AF0628" w:rsidP="00EE2076">
      <w:pPr>
        <w:pStyle w:val="ListParagraph"/>
        <w:spacing w:after="200" w:line="240" w:lineRule="auto"/>
        <w:rPr>
          <w:rFonts w:asciiTheme="majorHAnsi" w:hAnsiTheme="majorHAnsi"/>
          <w:b/>
        </w:rPr>
      </w:pPr>
      <w:r w:rsidRPr="00EE2076">
        <w:rPr>
          <w:rFonts w:asciiTheme="majorHAnsi" w:hAnsiTheme="majorHAnsi"/>
          <w:b/>
        </w:rPr>
        <w:t xml:space="preserve">Please note: Baseball caps or visors do not provide enough sun protection and therefore are not recommended.  </w:t>
      </w:r>
    </w:p>
    <w:p w14:paraId="3A78C05B" w14:textId="77777777" w:rsidR="00EE2076" w:rsidRPr="00EE2076" w:rsidRDefault="00EE2076" w:rsidP="00EE2076">
      <w:pPr>
        <w:pStyle w:val="ListParagraph"/>
        <w:spacing w:after="200" w:line="240" w:lineRule="auto"/>
        <w:rPr>
          <w:rFonts w:asciiTheme="majorHAnsi" w:hAnsiTheme="majorHAnsi"/>
          <w:b/>
        </w:rPr>
      </w:pPr>
    </w:p>
    <w:p w14:paraId="3DCA3D12" w14:textId="77777777" w:rsidR="00AF0628" w:rsidRPr="00EE2076" w:rsidRDefault="00AF0628" w:rsidP="00EE2076">
      <w:pPr>
        <w:pStyle w:val="ListParagraph"/>
        <w:numPr>
          <w:ilvl w:val="0"/>
          <w:numId w:val="32"/>
        </w:numPr>
        <w:spacing w:after="200" w:line="240" w:lineRule="auto"/>
        <w:rPr>
          <w:rFonts w:asciiTheme="majorHAnsi" w:hAnsiTheme="majorHAnsi"/>
        </w:rPr>
      </w:pPr>
      <w:r w:rsidRPr="00EE2076">
        <w:rPr>
          <w:rFonts w:asciiTheme="majorHAnsi" w:hAnsiTheme="majorHAnsi"/>
        </w:rPr>
        <w:t>Children without a sun safe hat will be asked to play in an area protected from the sun (</w:t>
      </w:r>
      <w:proofErr w:type="gramStart"/>
      <w:r w:rsidRPr="00EE2076">
        <w:rPr>
          <w:rFonts w:asciiTheme="majorHAnsi" w:hAnsiTheme="majorHAnsi"/>
        </w:rPr>
        <w:t>e.g.</w:t>
      </w:r>
      <w:proofErr w:type="gramEnd"/>
      <w:r w:rsidRPr="00EE2076">
        <w:rPr>
          <w:rFonts w:asciiTheme="majorHAnsi" w:hAnsiTheme="majorHAnsi"/>
        </w:rPr>
        <w:t xml:space="preserve"> under shade, veranda or indoors) or can be provided with a spare hat.  </w:t>
      </w:r>
    </w:p>
    <w:p w14:paraId="4FF79672" w14:textId="77777777" w:rsidR="00D2609B" w:rsidRDefault="00D2609B" w:rsidP="00AF0628">
      <w:pPr>
        <w:spacing w:after="200" w:line="240" w:lineRule="auto"/>
        <w:rPr>
          <w:rFonts w:asciiTheme="majorHAnsi" w:hAnsiTheme="majorHAnsi"/>
          <w:b/>
          <w:color w:val="4DA4D8" w:themeColor="accent3" w:themeTint="99"/>
        </w:rPr>
      </w:pPr>
    </w:p>
    <w:p w14:paraId="45783255" w14:textId="4D123E94" w:rsidR="00EE2076" w:rsidRDefault="00AF0628" w:rsidP="00AF0628">
      <w:pPr>
        <w:spacing w:after="200" w:line="240" w:lineRule="auto"/>
        <w:rPr>
          <w:rFonts w:asciiTheme="majorHAnsi" w:hAnsiTheme="majorHAnsi"/>
        </w:rPr>
      </w:pPr>
      <w:r w:rsidRPr="00EE2076">
        <w:rPr>
          <w:rFonts w:asciiTheme="majorHAnsi" w:hAnsiTheme="majorHAnsi"/>
          <w:b/>
          <w:color w:val="4DA4D8" w:themeColor="accent3" w:themeTint="99"/>
        </w:rPr>
        <w:t>Clothing</w:t>
      </w:r>
      <w:r w:rsidRPr="00AF0628">
        <w:rPr>
          <w:rFonts w:asciiTheme="majorHAnsi" w:hAnsiTheme="majorHAnsi"/>
        </w:rPr>
        <w:t xml:space="preserve"> </w:t>
      </w:r>
    </w:p>
    <w:p w14:paraId="780A914E" w14:textId="77777777" w:rsidR="00EE2076" w:rsidRDefault="00AF0628" w:rsidP="00EE2076">
      <w:pPr>
        <w:pStyle w:val="ListParagraph"/>
        <w:numPr>
          <w:ilvl w:val="0"/>
          <w:numId w:val="32"/>
        </w:numPr>
        <w:spacing w:after="200" w:line="240" w:lineRule="auto"/>
        <w:rPr>
          <w:rFonts w:asciiTheme="majorHAnsi" w:hAnsiTheme="majorHAnsi"/>
        </w:rPr>
      </w:pPr>
      <w:r w:rsidRPr="00EE2076">
        <w:rPr>
          <w:rFonts w:asciiTheme="majorHAnsi" w:hAnsiTheme="majorHAnsi"/>
        </w:rPr>
        <w:t xml:space="preserve">When outdoors, staff and children will wear sun safe clothing that covers as much of the skin (especially the shoulders, back and stomach) as possible. </w:t>
      </w:r>
    </w:p>
    <w:p w14:paraId="5678EC93" w14:textId="77777777" w:rsidR="00EE2076" w:rsidRDefault="00AF0628" w:rsidP="00EE2076">
      <w:pPr>
        <w:pStyle w:val="ListParagraph"/>
        <w:numPr>
          <w:ilvl w:val="0"/>
          <w:numId w:val="32"/>
        </w:numPr>
        <w:spacing w:after="200" w:line="240" w:lineRule="auto"/>
        <w:rPr>
          <w:rFonts w:asciiTheme="majorHAnsi" w:hAnsiTheme="majorHAnsi"/>
        </w:rPr>
      </w:pPr>
      <w:r w:rsidRPr="00EE2076">
        <w:rPr>
          <w:rFonts w:asciiTheme="majorHAnsi" w:hAnsiTheme="majorHAnsi"/>
        </w:rPr>
        <w:t xml:space="preserve">This includes wearing:  Loose fitting shirts and dresses with sleeves and collars or covered neckline.  Longer style skirts, </w:t>
      </w:r>
      <w:proofErr w:type="gramStart"/>
      <w:r w:rsidRPr="00EE2076">
        <w:rPr>
          <w:rFonts w:asciiTheme="majorHAnsi" w:hAnsiTheme="majorHAnsi"/>
        </w:rPr>
        <w:t>shorts</w:t>
      </w:r>
      <w:proofErr w:type="gramEnd"/>
      <w:r w:rsidRPr="00EE2076">
        <w:rPr>
          <w:rFonts w:asciiTheme="majorHAnsi" w:hAnsiTheme="majorHAnsi"/>
        </w:rPr>
        <w:t xml:space="preserve"> and trousers. </w:t>
      </w:r>
    </w:p>
    <w:p w14:paraId="6249D139" w14:textId="3E359148" w:rsidR="00EE2076" w:rsidRPr="00F63DB6" w:rsidRDefault="00AF0628" w:rsidP="00EE2076">
      <w:pPr>
        <w:pStyle w:val="ListParagraph"/>
        <w:numPr>
          <w:ilvl w:val="0"/>
          <w:numId w:val="32"/>
        </w:numPr>
        <w:spacing w:after="200" w:line="240" w:lineRule="auto"/>
        <w:rPr>
          <w:rFonts w:asciiTheme="majorHAnsi" w:hAnsiTheme="majorHAnsi"/>
        </w:rPr>
      </w:pPr>
      <w:r w:rsidRPr="00F63DB6">
        <w:rPr>
          <w:rFonts w:asciiTheme="majorHAnsi" w:hAnsiTheme="majorHAnsi"/>
        </w:rPr>
        <w:t>Children who are not wearing sun safe clothing can b</w:t>
      </w:r>
      <w:r w:rsidR="00E071DC" w:rsidRPr="00F63DB6">
        <w:rPr>
          <w:rFonts w:asciiTheme="majorHAnsi" w:hAnsiTheme="majorHAnsi"/>
        </w:rPr>
        <w:t xml:space="preserve">e provided with spare clothing or will be required to play under the verandah or in the shade. </w:t>
      </w:r>
    </w:p>
    <w:p w14:paraId="38E47AD3" w14:textId="77777777" w:rsidR="00EE2076" w:rsidRDefault="00EE2076" w:rsidP="00EE2076">
      <w:pPr>
        <w:pStyle w:val="ListParagraph"/>
        <w:spacing w:after="200" w:line="240" w:lineRule="auto"/>
        <w:rPr>
          <w:rFonts w:asciiTheme="majorHAnsi" w:hAnsiTheme="majorHAnsi"/>
        </w:rPr>
      </w:pPr>
    </w:p>
    <w:p w14:paraId="12959F47" w14:textId="44EC50CC" w:rsidR="00AF0628" w:rsidRPr="00EE2076" w:rsidRDefault="00AF0628" w:rsidP="00EE2076">
      <w:pPr>
        <w:pStyle w:val="ListParagraph"/>
        <w:spacing w:after="200" w:line="240" w:lineRule="auto"/>
        <w:rPr>
          <w:rFonts w:asciiTheme="majorHAnsi" w:hAnsiTheme="majorHAnsi"/>
          <w:b/>
        </w:rPr>
      </w:pPr>
      <w:r w:rsidRPr="00EE2076">
        <w:rPr>
          <w:rFonts w:asciiTheme="majorHAnsi" w:hAnsiTheme="majorHAnsi"/>
          <w:b/>
        </w:rPr>
        <w:t xml:space="preserve">Please note: Midriff, crop or singlet tops do not provide enough sun protection and therefore are not recommended.  </w:t>
      </w:r>
    </w:p>
    <w:p w14:paraId="73E9114E" w14:textId="6C0D4598" w:rsidR="00EE2076" w:rsidRDefault="00AF0628" w:rsidP="00AF0628">
      <w:pPr>
        <w:spacing w:after="200" w:line="240" w:lineRule="auto"/>
        <w:rPr>
          <w:rFonts w:asciiTheme="majorHAnsi" w:hAnsiTheme="majorHAnsi"/>
        </w:rPr>
      </w:pPr>
      <w:r w:rsidRPr="00EE2076">
        <w:rPr>
          <w:rFonts w:asciiTheme="majorHAnsi" w:hAnsiTheme="majorHAnsi"/>
          <w:b/>
          <w:color w:val="4DA4D8" w:themeColor="accent3" w:themeTint="99"/>
        </w:rPr>
        <w:t>Sunscreen</w:t>
      </w:r>
      <w:r w:rsidRPr="00AF0628">
        <w:rPr>
          <w:rFonts w:asciiTheme="majorHAnsi" w:hAnsiTheme="majorHAnsi"/>
        </w:rPr>
        <w:t xml:space="preserve">  </w:t>
      </w:r>
    </w:p>
    <w:p w14:paraId="73BB3246" w14:textId="77777777" w:rsidR="00EE2076" w:rsidRDefault="00EE2076" w:rsidP="00EE2076">
      <w:pPr>
        <w:pStyle w:val="ListParagraph"/>
        <w:numPr>
          <w:ilvl w:val="0"/>
          <w:numId w:val="33"/>
        </w:numPr>
        <w:spacing w:after="200" w:line="240" w:lineRule="auto"/>
        <w:rPr>
          <w:rFonts w:asciiTheme="majorHAnsi" w:hAnsiTheme="majorHAnsi"/>
        </w:rPr>
      </w:pPr>
      <w:r>
        <w:rPr>
          <w:rFonts w:asciiTheme="majorHAnsi" w:hAnsiTheme="majorHAnsi"/>
        </w:rPr>
        <w:t>S</w:t>
      </w:r>
      <w:r w:rsidR="00AF0628" w:rsidRPr="00EE2076">
        <w:rPr>
          <w:rFonts w:asciiTheme="majorHAnsi" w:hAnsiTheme="majorHAnsi"/>
        </w:rPr>
        <w:t xml:space="preserve">taff and children will apply SPF30+ broad-spectrum water-resistant sunscreen 20 minutes before going outdoors and reapply every 2 hours. </w:t>
      </w:r>
    </w:p>
    <w:p w14:paraId="110C2210" w14:textId="6F849F50" w:rsidR="00AF0628" w:rsidRDefault="00AF0628" w:rsidP="00EE2076">
      <w:pPr>
        <w:pStyle w:val="ListParagraph"/>
        <w:numPr>
          <w:ilvl w:val="0"/>
          <w:numId w:val="33"/>
        </w:numPr>
        <w:spacing w:after="200" w:line="240" w:lineRule="auto"/>
        <w:rPr>
          <w:rFonts w:asciiTheme="majorHAnsi" w:hAnsiTheme="majorHAnsi"/>
        </w:rPr>
      </w:pPr>
      <w:r w:rsidRPr="00EE2076">
        <w:rPr>
          <w:rFonts w:asciiTheme="majorHAnsi" w:hAnsiTheme="majorHAnsi"/>
        </w:rPr>
        <w:t xml:space="preserve">Sunscreen is stored in a cool, dry place and the use-by-date monitored. </w:t>
      </w:r>
    </w:p>
    <w:p w14:paraId="28135E56" w14:textId="50C29119" w:rsidR="00E071DC" w:rsidRDefault="00E071DC" w:rsidP="00EE2076">
      <w:pPr>
        <w:pStyle w:val="ListParagraph"/>
        <w:numPr>
          <w:ilvl w:val="0"/>
          <w:numId w:val="33"/>
        </w:numPr>
        <w:spacing w:after="200" w:line="240" w:lineRule="auto"/>
        <w:rPr>
          <w:rFonts w:asciiTheme="majorHAnsi" w:hAnsiTheme="majorHAnsi"/>
        </w:rPr>
      </w:pPr>
      <w:r w:rsidRPr="00F63DB6">
        <w:rPr>
          <w:rFonts w:asciiTheme="majorHAnsi" w:hAnsiTheme="majorHAnsi"/>
        </w:rPr>
        <w:t xml:space="preserve">Sunscreen </w:t>
      </w:r>
      <w:r w:rsidR="00240203" w:rsidRPr="00F63DB6">
        <w:rPr>
          <w:rFonts w:asciiTheme="majorHAnsi" w:hAnsiTheme="majorHAnsi"/>
        </w:rPr>
        <w:t xml:space="preserve">safety </w:t>
      </w:r>
      <w:r w:rsidRPr="00F63DB6">
        <w:rPr>
          <w:rFonts w:asciiTheme="majorHAnsi" w:hAnsiTheme="majorHAnsi"/>
        </w:rPr>
        <w:t>check will be recorded</w:t>
      </w:r>
      <w:r w:rsidR="000B0B16" w:rsidRPr="00F63DB6">
        <w:rPr>
          <w:rFonts w:asciiTheme="majorHAnsi" w:hAnsiTheme="majorHAnsi"/>
        </w:rPr>
        <w:t>.</w:t>
      </w:r>
    </w:p>
    <w:p w14:paraId="339F03F7" w14:textId="77777777" w:rsidR="006D4615" w:rsidRPr="006D4615" w:rsidRDefault="006D4615" w:rsidP="006D4615">
      <w:pPr>
        <w:spacing w:after="200" w:line="240" w:lineRule="auto"/>
        <w:rPr>
          <w:color w:val="22A1BB"/>
          <w:sz w:val="24"/>
          <w:szCs w:val="24"/>
        </w:rPr>
      </w:pPr>
      <w:r w:rsidRPr="006D4615">
        <w:rPr>
          <w:color w:val="22A1BB"/>
          <w:sz w:val="24"/>
          <w:szCs w:val="24"/>
        </w:rPr>
        <w:t>RISKS OF SUMMER PLAY</w:t>
      </w:r>
    </w:p>
    <w:p w14:paraId="7667ED13" w14:textId="77777777" w:rsidR="006D4615" w:rsidRPr="006D4615" w:rsidRDefault="006D4615" w:rsidP="006D4615">
      <w:pPr>
        <w:spacing w:after="200" w:line="360" w:lineRule="auto"/>
        <w:rPr>
          <w:rFonts w:asciiTheme="majorHAnsi" w:hAnsiTheme="majorHAnsi"/>
          <w:color w:val="000000" w:themeColor="text1"/>
        </w:rPr>
      </w:pPr>
      <w:r w:rsidRPr="006D4615">
        <w:rPr>
          <w:rFonts w:asciiTheme="majorHAnsi" w:hAnsiTheme="majorHAnsi"/>
          <w:color w:val="000000" w:themeColor="text1"/>
        </w:rPr>
        <w:t>Australia has a hot climate and inevitably playground equipment and surfacing can heat up rapidly and retain heat. Many playground surfaces and equipment can exceed temperatures greater than 50</w:t>
      </w:r>
      <w:r w:rsidRPr="006D4615">
        <w:rPr>
          <w:rFonts w:asciiTheme="majorHAnsi" w:hAnsiTheme="majorHAnsi" w:cs="Calibri"/>
          <w:color w:val="000000" w:themeColor="text1"/>
        </w:rPr>
        <w:t xml:space="preserve">°C and if young children </w:t>
      </w:r>
      <w:proofErr w:type="gramStart"/>
      <w:r w:rsidRPr="006D4615">
        <w:rPr>
          <w:rFonts w:asciiTheme="majorHAnsi" w:hAnsiTheme="majorHAnsi" w:cs="Calibri"/>
          <w:color w:val="000000" w:themeColor="text1"/>
        </w:rPr>
        <w:t>come into contact with</w:t>
      </w:r>
      <w:proofErr w:type="gramEnd"/>
      <w:r w:rsidRPr="006D4615">
        <w:rPr>
          <w:rFonts w:asciiTheme="majorHAnsi" w:hAnsiTheme="majorHAnsi" w:cs="Calibri"/>
          <w:color w:val="000000" w:themeColor="text1"/>
        </w:rPr>
        <w:t xml:space="preserve"> these surfaces, they can be burned severely within seconds. </w:t>
      </w:r>
    </w:p>
    <w:p w14:paraId="0BFEE3A6" w14:textId="77777777" w:rsidR="006D4615" w:rsidRPr="006D4615" w:rsidRDefault="006D4615" w:rsidP="006D4615">
      <w:pPr>
        <w:spacing w:after="200" w:line="240" w:lineRule="auto"/>
        <w:rPr>
          <w:rFonts w:asciiTheme="majorHAnsi" w:hAnsiTheme="majorHAnsi"/>
          <w:color w:val="000000" w:themeColor="text1"/>
        </w:rPr>
      </w:pPr>
      <w:r w:rsidRPr="006D4615">
        <w:rPr>
          <w:rFonts w:asciiTheme="majorHAnsi" w:hAnsiTheme="majorHAnsi"/>
          <w:color w:val="000000" w:themeColor="text1"/>
        </w:rPr>
        <w:t>The Approved Provider, Nominated Supervisor and educators will:</w:t>
      </w:r>
    </w:p>
    <w:p w14:paraId="4C700097" w14:textId="77777777" w:rsidR="006D4615" w:rsidRPr="006D4615" w:rsidRDefault="006D4615" w:rsidP="006D4615">
      <w:pPr>
        <w:pStyle w:val="ListParagraph"/>
        <w:numPr>
          <w:ilvl w:val="0"/>
          <w:numId w:val="40"/>
        </w:numPr>
        <w:spacing w:after="200" w:line="360" w:lineRule="auto"/>
        <w:rPr>
          <w:rFonts w:asciiTheme="majorHAnsi" w:hAnsiTheme="majorHAnsi"/>
          <w:color w:val="000000" w:themeColor="text1"/>
        </w:rPr>
      </w:pPr>
      <w:r w:rsidRPr="006D4615">
        <w:rPr>
          <w:rFonts w:asciiTheme="majorHAnsi" w:hAnsiTheme="majorHAnsi"/>
          <w:color w:val="000000" w:themeColor="text1"/>
        </w:rPr>
        <w:t xml:space="preserve">ensure risk assessments are conducted to identify any potential hazards to children during summer months that could cause harm or injury to children. Risk </w:t>
      </w:r>
      <w:proofErr w:type="spellStart"/>
      <w:r w:rsidRPr="006D4615">
        <w:rPr>
          <w:rFonts w:asciiTheme="majorHAnsi" w:hAnsiTheme="majorHAnsi"/>
          <w:color w:val="000000" w:themeColor="text1"/>
        </w:rPr>
        <w:t>minimisation</w:t>
      </w:r>
      <w:proofErr w:type="spellEnd"/>
      <w:r w:rsidRPr="006D4615">
        <w:rPr>
          <w:rFonts w:asciiTheme="majorHAnsi" w:hAnsiTheme="majorHAnsi"/>
          <w:color w:val="000000" w:themeColor="text1"/>
        </w:rPr>
        <w:t xml:space="preserve"> control measures will be put in place to protect children. Potential hazards could include:</w:t>
      </w:r>
    </w:p>
    <w:p w14:paraId="7FD37DEA" w14:textId="77777777" w:rsidR="006D4615" w:rsidRPr="006D4615" w:rsidRDefault="006D4615" w:rsidP="006D4615">
      <w:pPr>
        <w:pStyle w:val="ListParagraph"/>
        <w:numPr>
          <w:ilvl w:val="1"/>
          <w:numId w:val="40"/>
        </w:numPr>
        <w:spacing w:after="200" w:line="360" w:lineRule="auto"/>
        <w:rPr>
          <w:rFonts w:asciiTheme="majorHAnsi" w:hAnsiTheme="majorHAnsi"/>
          <w:color w:val="000000" w:themeColor="text1"/>
        </w:rPr>
      </w:pPr>
      <w:r w:rsidRPr="006D4615">
        <w:rPr>
          <w:rFonts w:asciiTheme="majorHAnsi" w:hAnsiTheme="majorHAnsi"/>
          <w:color w:val="000000" w:themeColor="text1"/>
        </w:rPr>
        <w:t>hot equipment- slides, poles, guardrails, any metal surfaces</w:t>
      </w:r>
    </w:p>
    <w:p w14:paraId="6F926AC6" w14:textId="77777777" w:rsidR="006D4615" w:rsidRPr="006D4615" w:rsidRDefault="006D4615" w:rsidP="006D4615">
      <w:pPr>
        <w:pStyle w:val="ListParagraph"/>
        <w:numPr>
          <w:ilvl w:val="1"/>
          <w:numId w:val="40"/>
        </w:numPr>
        <w:spacing w:after="200" w:line="360" w:lineRule="auto"/>
        <w:rPr>
          <w:rFonts w:asciiTheme="majorHAnsi" w:hAnsiTheme="majorHAnsi"/>
          <w:color w:val="000000" w:themeColor="text1"/>
        </w:rPr>
      </w:pPr>
      <w:r w:rsidRPr="006D4615">
        <w:rPr>
          <w:rFonts w:asciiTheme="majorHAnsi" w:hAnsiTheme="majorHAnsi"/>
          <w:color w:val="000000" w:themeColor="text1"/>
        </w:rPr>
        <w:t>hot surfaces- rubber and synthetic grass, walkways, concrete surfaces</w:t>
      </w:r>
    </w:p>
    <w:p w14:paraId="5F171601" w14:textId="77777777" w:rsidR="006D4615" w:rsidRPr="006D4615" w:rsidRDefault="006D4615" w:rsidP="006D4615">
      <w:pPr>
        <w:pStyle w:val="ListParagraph"/>
        <w:numPr>
          <w:ilvl w:val="1"/>
          <w:numId w:val="40"/>
        </w:numPr>
        <w:spacing w:after="200" w:line="360" w:lineRule="auto"/>
        <w:rPr>
          <w:rFonts w:asciiTheme="majorHAnsi" w:hAnsiTheme="majorHAnsi"/>
          <w:color w:val="000000" w:themeColor="text1"/>
        </w:rPr>
      </w:pPr>
      <w:r w:rsidRPr="006D4615">
        <w:rPr>
          <w:rFonts w:asciiTheme="majorHAnsi" w:hAnsiTheme="majorHAnsi"/>
          <w:color w:val="000000" w:themeColor="text1"/>
        </w:rPr>
        <w:lastRenderedPageBreak/>
        <w:t>sun burn</w:t>
      </w:r>
    </w:p>
    <w:p w14:paraId="13B409BF" w14:textId="77777777" w:rsidR="006D4615" w:rsidRPr="006D4615" w:rsidRDefault="006D4615" w:rsidP="006D4615">
      <w:pPr>
        <w:pStyle w:val="ListParagraph"/>
        <w:numPr>
          <w:ilvl w:val="1"/>
          <w:numId w:val="40"/>
        </w:numPr>
        <w:spacing w:after="200" w:line="360" w:lineRule="auto"/>
        <w:rPr>
          <w:rFonts w:asciiTheme="majorHAnsi" w:hAnsiTheme="majorHAnsi"/>
          <w:color w:val="000000" w:themeColor="text1"/>
        </w:rPr>
      </w:pPr>
      <w:r w:rsidRPr="006D4615">
        <w:rPr>
          <w:rFonts w:asciiTheme="majorHAnsi" w:hAnsiTheme="majorHAnsi"/>
          <w:color w:val="000000" w:themeColor="text1"/>
        </w:rPr>
        <w:t>access to bodies of water (filled water troughs/containers/trays/pools)</w:t>
      </w:r>
    </w:p>
    <w:p w14:paraId="7CE68EA5" w14:textId="77777777" w:rsidR="006D4615" w:rsidRPr="006D4615" w:rsidRDefault="006D4615" w:rsidP="006D4615">
      <w:pPr>
        <w:pStyle w:val="ListParagraph"/>
        <w:numPr>
          <w:ilvl w:val="0"/>
          <w:numId w:val="40"/>
        </w:numPr>
        <w:spacing w:after="200" w:line="360" w:lineRule="auto"/>
        <w:rPr>
          <w:rFonts w:asciiTheme="majorHAnsi" w:hAnsiTheme="majorHAnsi"/>
          <w:color w:val="000000" w:themeColor="text1"/>
        </w:rPr>
      </w:pPr>
      <w:r w:rsidRPr="006D4615">
        <w:rPr>
          <w:rFonts w:asciiTheme="majorHAnsi" w:hAnsiTheme="majorHAnsi"/>
          <w:color w:val="000000" w:themeColor="text1"/>
        </w:rPr>
        <w:t>use a thermometer or their hand to test surface temperature and make an informed decision about permitting children to play on equipment or in the outdoor space. If the surface temperature is determined to be too hot or is recorded as at or above 50</w:t>
      </w:r>
      <w:r w:rsidRPr="006D4615">
        <w:rPr>
          <w:rFonts w:asciiTheme="majorHAnsi" w:hAnsiTheme="majorHAnsi" w:cs="Calibri"/>
          <w:color w:val="000000" w:themeColor="text1"/>
        </w:rPr>
        <w:t xml:space="preserve">°C it is recommended by </w:t>
      </w:r>
      <w:proofErr w:type="spellStart"/>
      <w:r w:rsidRPr="006D4615">
        <w:rPr>
          <w:rFonts w:asciiTheme="majorHAnsi" w:hAnsiTheme="majorHAnsi" w:cs="Calibri"/>
          <w:color w:val="000000" w:themeColor="text1"/>
        </w:rPr>
        <w:t>Kidsafe</w:t>
      </w:r>
      <w:proofErr w:type="spellEnd"/>
      <w:r w:rsidRPr="006D4615">
        <w:rPr>
          <w:rFonts w:asciiTheme="majorHAnsi" w:hAnsiTheme="majorHAnsi" w:cs="Calibri"/>
          <w:color w:val="000000" w:themeColor="text1"/>
        </w:rPr>
        <w:t xml:space="preserve"> Australia that children do NOT play on the surface</w:t>
      </w:r>
    </w:p>
    <w:p w14:paraId="489177DE" w14:textId="05723548" w:rsidR="00D2609B" w:rsidRPr="006D4615" w:rsidRDefault="006D4615" w:rsidP="006D4615">
      <w:pPr>
        <w:pStyle w:val="ListParagraph"/>
        <w:numPr>
          <w:ilvl w:val="0"/>
          <w:numId w:val="40"/>
        </w:numPr>
        <w:spacing w:after="200" w:line="360" w:lineRule="auto"/>
        <w:rPr>
          <w:rFonts w:asciiTheme="majorHAnsi" w:hAnsiTheme="majorHAnsi"/>
          <w:color w:val="000000" w:themeColor="text1"/>
        </w:rPr>
      </w:pPr>
      <w:r w:rsidRPr="006D4615">
        <w:rPr>
          <w:rFonts w:asciiTheme="majorHAnsi" w:hAnsiTheme="majorHAnsi" w:cs="Calibri"/>
          <w:color w:val="000000" w:themeColor="text1"/>
        </w:rPr>
        <w:t>ensure children wear shoes when playing in the outdoor area</w:t>
      </w:r>
    </w:p>
    <w:p w14:paraId="060154B9" w14:textId="45FD919D" w:rsidR="00EE2076" w:rsidRDefault="00D2609B" w:rsidP="00AF0628">
      <w:pPr>
        <w:spacing w:after="200" w:line="240" w:lineRule="auto"/>
        <w:rPr>
          <w:rFonts w:asciiTheme="majorHAnsi" w:hAnsiTheme="majorHAnsi"/>
          <w:b/>
          <w:color w:val="4DA4D8" w:themeColor="accent3" w:themeTint="99"/>
        </w:rPr>
      </w:pPr>
      <w:r>
        <w:rPr>
          <w:rFonts w:asciiTheme="majorHAnsi" w:hAnsiTheme="majorHAnsi"/>
          <w:b/>
          <w:color w:val="4DA4D8" w:themeColor="accent3" w:themeTint="99"/>
        </w:rPr>
        <w:t>R</w:t>
      </w:r>
      <w:r w:rsidR="00AF0628" w:rsidRPr="00EE2076">
        <w:rPr>
          <w:rFonts w:asciiTheme="majorHAnsi" w:hAnsiTheme="majorHAnsi"/>
          <w:b/>
          <w:color w:val="4DA4D8" w:themeColor="accent3" w:themeTint="99"/>
        </w:rPr>
        <w:t>ole Modelling</w:t>
      </w:r>
    </w:p>
    <w:p w14:paraId="3251E647" w14:textId="77777777" w:rsidR="00EE2076" w:rsidRDefault="00AF0628" w:rsidP="00EE2076">
      <w:pPr>
        <w:spacing w:after="200" w:line="240" w:lineRule="auto"/>
        <w:rPr>
          <w:rFonts w:asciiTheme="majorHAnsi" w:hAnsiTheme="majorHAnsi"/>
        </w:rPr>
      </w:pPr>
      <w:r w:rsidRPr="00EE2076">
        <w:rPr>
          <w:rFonts w:asciiTheme="majorHAnsi" w:hAnsiTheme="majorHAnsi"/>
        </w:rPr>
        <w:t xml:space="preserve">Staff will act as role models and demonstrate sun safe </w:t>
      </w:r>
      <w:proofErr w:type="spellStart"/>
      <w:r w:rsidRPr="00EE2076">
        <w:rPr>
          <w:rFonts w:asciiTheme="majorHAnsi" w:hAnsiTheme="majorHAnsi"/>
        </w:rPr>
        <w:t>behaviour</w:t>
      </w:r>
      <w:proofErr w:type="spellEnd"/>
      <w:r w:rsidRPr="00EE2076">
        <w:rPr>
          <w:rFonts w:asciiTheme="majorHAnsi" w:hAnsiTheme="majorHAnsi"/>
        </w:rPr>
        <w:t xml:space="preserve"> by:  </w:t>
      </w:r>
    </w:p>
    <w:p w14:paraId="234EF07E" w14:textId="77777777" w:rsidR="00EE2076" w:rsidRPr="000B0B16" w:rsidRDefault="00AF0628" w:rsidP="000B0B16">
      <w:pPr>
        <w:pStyle w:val="ListParagraph"/>
        <w:numPr>
          <w:ilvl w:val="0"/>
          <w:numId w:val="38"/>
        </w:numPr>
        <w:spacing w:after="200" w:line="240" w:lineRule="auto"/>
        <w:rPr>
          <w:rFonts w:asciiTheme="majorHAnsi" w:hAnsiTheme="majorHAnsi"/>
        </w:rPr>
      </w:pPr>
      <w:r w:rsidRPr="000B0B16">
        <w:rPr>
          <w:rFonts w:asciiTheme="majorHAnsi" w:hAnsiTheme="majorHAnsi"/>
        </w:rPr>
        <w:t xml:space="preserve">Wearing a sun safe hat (see Hats).  </w:t>
      </w:r>
    </w:p>
    <w:p w14:paraId="38955A5E" w14:textId="77777777" w:rsidR="00EE2076" w:rsidRPr="000B0B16" w:rsidRDefault="00AF0628" w:rsidP="000B0B16">
      <w:pPr>
        <w:pStyle w:val="ListParagraph"/>
        <w:numPr>
          <w:ilvl w:val="0"/>
          <w:numId w:val="38"/>
        </w:numPr>
        <w:spacing w:after="200" w:line="240" w:lineRule="auto"/>
        <w:rPr>
          <w:rFonts w:asciiTheme="majorHAnsi" w:hAnsiTheme="majorHAnsi"/>
        </w:rPr>
      </w:pPr>
      <w:r w:rsidRPr="000B0B16">
        <w:rPr>
          <w:rFonts w:asciiTheme="majorHAnsi" w:hAnsiTheme="majorHAnsi"/>
        </w:rPr>
        <w:t xml:space="preserve">Wearing sun safe clothing (see Clothing).  </w:t>
      </w:r>
    </w:p>
    <w:p w14:paraId="5BCB5DFB" w14:textId="77777777" w:rsidR="00EE2076" w:rsidRPr="000B0B16" w:rsidRDefault="00AF0628" w:rsidP="000B0B16">
      <w:pPr>
        <w:pStyle w:val="ListParagraph"/>
        <w:numPr>
          <w:ilvl w:val="0"/>
          <w:numId w:val="38"/>
        </w:numPr>
        <w:spacing w:after="200" w:line="240" w:lineRule="auto"/>
        <w:rPr>
          <w:rFonts w:asciiTheme="majorHAnsi" w:hAnsiTheme="majorHAnsi"/>
        </w:rPr>
      </w:pPr>
      <w:r w:rsidRPr="000B0B16">
        <w:rPr>
          <w:rFonts w:asciiTheme="majorHAnsi" w:hAnsiTheme="majorHAnsi"/>
        </w:rPr>
        <w:t xml:space="preserve">Applying SPF30+ broad-spectrum water-resistant sunscreen 20 </w:t>
      </w:r>
      <w:r w:rsidR="00EE2076" w:rsidRPr="000B0B16">
        <w:rPr>
          <w:rFonts w:asciiTheme="majorHAnsi" w:hAnsiTheme="majorHAnsi"/>
        </w:rPr>
        <w:t xml:space="preserve">minutes before going outdoors. </w:t>
      </w:r>
    </w:p>
    <w:p w14:paraId="16BD7130" w14:textId="77777777" w:rsidR="00EE2076" w:rsidRPr="000B0B16" w:rsidRDefault="00AF0628" w:rsidP="000B0B16">
      <w:pPr>
        <w:pStyle w:val="ListParagraph"/>
        <w:numPr>
          <w:ilvl w:val="0"/>
          <w:numId w:val="38"/>
        </w:numPr>
        <w:spacing w:after="200" w:line="240" w:lineRule="auto"/>
        <w:rPr>
          <w:rFonts w:asciiTheme="majorHAnsi" w:hAnsiTheme="majorHAnsi"/>
        </w:rPr>
      </w:pPr>
      <w:r w:rsidRPr="000B0B16">
        <w:rPr>
          <w:rFonts w:asciiTheme="majorHAnsi" w:hAnsiTheme="majorHAnsi"/>
        </w:rPr>
        <w:t xml:space="preserve">Using and promoting shade.  </w:t>
      </w:r>
    </w:p>
    <w:p w14:paraId="6B7800E7" w14:textId="7A30DEAD" w:rsidR="00EE2076" w:rsidRPr="000B0B16" w:rsidRDefault="00AF0628" w:rsidP="000B0B16">
      <w:pPr>
        <w:pStyle w:val="ListParagraph"/>
        <w:numPr>
          <w:ilvl w:val="0"/>
          <w:numId w:val="38"/>
        </w:numPr>
        <w:spacing w:after="200" w:line="240" w:lineRule="auto"/>
        <w:rPr>
          <w:rFonts w:asciiTheme="majorHAnsi" w:hAnsiTheme="majorHAnsi"/>
        </w:rPr>
      </w:pPr>
      <w:r w:rsidRPr="000B0B16">
        <w:rPr>
          <w:rFonts w:asciiTheme="majorHAnsi" w:hAnsiTheme="majorHAnsi"/>
        </w:rPr>
        <w:t>Wearing sunglasses that meet the Australian Standard1067 (optional).</w:t>
      </w:r>
    </w:p>
    <w:p w14:paraId="66D022AD" w14:textId="196FA775" w:rsidR="00AF0628" w:rsidRPr="00F63DB6" w:rsidRDefault="00AF0628" w:rsidP="000B0B16">
      <w:pPr>
        <w:pStyle w:val="ListParagraph"/>
        <w:numPr>
          <w:ilvl w:val="0"/>
          <w:numId w:val="38"/>
        </w:numPr>
        <w:spacing w:after="200" w:line="240" w:lineRule="auto"/>
        <w:rPr>
          <w:rFonts w:asciiTheme="majorHAnsi" w:hAnsiTheme="majorHAnsi"/>
        </w:rPr>
      </w:pPr>
      <w:r w:rsidRPr="00F63DB6">
        <w:rPr>
          <w:rFonts w:asciiTheme="majorHAnsi" w:hAnsiTheme="majorHAnsi"/>
        </w:rPr>
        <w:t xml:space="preserve">Families and visitors are encouraged to role model positive sun safe </w:t>
      </w:r>
      <w:proofErr w:type="spellStart"/>
      <w:r w:rsidRPr="00F63DB6">
        <w:rPr>
          <w:rFonts w:asciiTheme="majorHAnsi" w:hAnsiTheme="majorHAnsi"/>
        </w:rPr>
        <w:t>behaviour</w:t>
      </w:r>
      <w:proofErr w:type="spellEnd"/>
      <w:r w:rsidRPr="00F63DB6">
        <w:rPr>
          <w:rFonts w:asciiTheme="majorHAnsi" w:hAnsiTheme="majorHAnsi"/>
        </w:rPr>
        <w:t xml:space="preserve">.  </w:t>
      </w:r>
    </w:p>
    <w:p w14:paraId="21F0C11B" w14:textId="77E30F60" w:rsidR="00240203" w:rsidRPr="00F63DB6" w:rsidRDefault="00240203" w:rsidP="000B0B16">
      <w:pPr>
        <w:pStyle w:val="ListParagraph"/>
        <w:numPr>
          <w:ilvl w:val="0"/>
          <w:numId w:val="38"/>
        </w:numPr>
        <w:spacing w:after="200" w:line="240" w:lineRule="auto"/>
        <w:rPr>
          <w:rFonts w:asciiTheme="majorHAnsi" w:hAnsiTheme="majorHAnsi"/>
        </w:rPr>
      </w:pPr>
      <w:r w:rsidRPr="00F63DB6">
        <w:rPr>
          <w:rFonts w:asciiTheme="majorHAnsi" w:hAnsiTheme="majorHAnsi"/>
        </w:rPr>
        <w:t xml:space="preserve">Record the UV Rating </w:t>
      </w:r>
      <w:proofErr w:type="gramStart"/>
      <w:r w:rsidRPr="00F63DB6">
        <w:rPr>
          <w:rFonts w:asciiTheme="majorHAnsi" w:hAnsiTheme="majorHAnsi"/>
        </w:rPr>
        <w:t>on a daily basis</w:t>
      </w:r>
      <w:proofErr w:type="gramEnd"/>
      <w:r w:rsidRPr="00F63DB6">
        <w:rPr>
          <w:rFonts w:asciiTheme="majorHAnsi" w:hAnsiTheme="majorHAnsi"/>
        </w:rPr>
        <w:t xml:space="preserve"> and throughout the day</w:t>
      </w:r>
      <w:r w:rsidR="000B0B16" w:rsidRPr="00F63DB6">
        <w:rPr>
          <w:rFonts w:asciiTheme="majorHAnsi" w:hAnsiTheme="majorHAnsi"/>
        </w:rPr>
        <w:t>.</w:t>
      </w:r>
      <w:r w:rsidRPr="00F63DB6">
        <w:rPr>
          <w:rFonts w:asciiTheme="majorHAnsi" w:hAnsiTheme="majorHAnsi"/>
        </w:rPr>
        <w:t xml:space="preserve"> </w:t>
      </w:r>
    </w:p>
    <w:p w14:paraId="7B59BCCF" w14:textId="77777777" w:rsidR="00EE2076" w:rsidRDefault="00AF0628" w:rsidP="00EE2076">
      <w:pPr>
        <w:spacing w:after="200" w:line="240" w:lineRule="auto"/>
        <w:rPr>
          <w:rFonts w:asciiTheme="majorHAnsi" w:hAnsiTheme="majorHAnsi"/>
          <w:color w:val="4DA4D8" w:themeColor="accent3" w:themeTint="99"/>
        </w:rPr>
      </w:pPr>
      <w:r w:rsidRPr="00EE2076">
        <w:rPr>
          <w:rFonts w:asciiTheme="majorHAnsi" w:hAnsiTheme="majorHAnsi"/>
          <w:b/>
          <w:color w:val="4DA4D8" w:themeColor="accent3" w:themeTint="99"/>
        </w:rPr>
        <w:t>Education and Information</w:t>
      </w:r>
      <w:r w:rsidRPr="00EE2076">
        <w:rPr>
          <w:rFonts w:asciiTheme="majorHAnsi" w:hAnsiTheme="majorHAnsi"/>
          <w:color w:val="4DA4D8" w:themeColor="accent3" w:themeTint="99"/>
        </w:rPr>
        <w:t xml:space="preserve"> </w:t>
      </w:r>
    </w:p>
    <w:p w14:paraId="6043CC4C" w14:textId="77777777" w:rsidR="00EE2076" w:rsidRPr="000B0B16" w:rsidRDefault="00AF0628" w:rsidP="000B0B16">
      <w:pPr>
        <w:pStyle w:val="ListParagraph"/>
        <w:numPr>
          <w:ilvl w:val="0"/>
          <w:numId w:val="39"/>
        </w:numPr>
        <w:spacing w:after="200" w:line="240" w:lineRule="auto"/>
        <w:rPr>
          <w:rFonts w:asciiTheme="majorHAnsi" w:hAnsiTheme="majorHAnsi"/>
        </w:rPr>
      </w:pPr>
      <w:r w:rsidRPr="000B0B16">
        <w:rPr>
          <w:rFonts w:asciiTheme="majorHAnsi" w:hAnsiTheme="majorHAnsi"/>
        </w:rPr>
        <w:t xml:space="preserve">Sun protection will be incorporated regularly into learning programs. </w:t>
      </w:r>
    </w:p>
    <w:p w14:paraId="6712D16F" w14:textId="15E76B5F" w:rsidR="00EE2076" w:rsidRPr="000B0B16" w:rsidRDefault="00AF0628" w:rsidP="000B0B16">
      <w:pPr>
        <w:pStyle w:val="ListParagraph"/>
        <w:numPr>
          <w:ilvl w:val="0"/>
          <w:numId w:val="39"/>
        </w:numPr>
        <w:spacing w:after="200" w:line="240" w:lineRule="auto"/>
        <w:rPr>
          <w:rFonts w:asciiTheme="majorHAnsi" w:hAnsiTheme="majorHAnsi"/>
        </w:rPr>
      </w:pPr>
      <w:r w:rsidRPr="000B0B16">
        <w:rPr>
          <w:rFonts w:asciiTheme="majorHAnsi" w:hAnsiTheme="majorHAnsi"/>
        </w:rPr>
        <w:t>Sun protection information will be promoted to</w:t>
      </w:r>
      <w:r w:rsidR="00EE2076" w:rsidRPr="000B0B16">
        <w:rPr>
          <w:rFonts w:asciiTheme="majorHAnsi" w:hAnsiTheme="majorHAnsi"/>
        </w:rPr>
        <w:t xml:space="preserve"> staff, </w:t>
      </w:r>
      <w:proofErr w:type="gramStart"/>
      <w:r w:rsidR="00EE2076" w:rsidRPr="000B0B16">
        <w:rPr>
          <w:rFonts w:asciiTheme="majorHAnsi" w:hAnsiTheme="majorHAnsi"/>
        </w:rPr>
        <w:t>families</w:t>
      </w:r>
      <w:proofErr w:type="gramEnd"/>
      <w:r w:rsidR="00EE2076" w:rsidRPr="000B0B16">
        <w:rPr>
          <w:rFonts w:asciiTheme="majorHAnsi" w:hAnsiTheme="majorHAnsi"/>
        </w:rPr>
        <w:t xml:space="preserve"> and visitors. </w:t>
      </w:r>
    </w:p>
    <w:p w14:paraId="6E4A699D" w14:textId="70C25E9C" w:rsidR="00AF0628" w:rsidRPr="000B0B16" w:rsidRDefault="00EE2076" w:rsidP="000B0B16">
      <w:pPr>
        <w:pStyle w:val="ListParagraph"/>
        <w:numPr>
          <w:ilvl w:val="0"/>
          <w:numId w:val="39"/>
        </w:numPr>
        <w:spacing w:after="200" w:line="240" w:lineRule="auto"/>
        <w:rPr>
          <w:rFonts w:asciiTheme="majorHAnsi" w:hAnsiTheme="majorHAnsi"/>
        </w:rPr>
      </w:pPr>
      <w:r w:rsidRPr="000B0B16">
        <w:rPr>
          <w:rFonts w:asciiTheme="majorHAnsi" w:hAnsiTheme="majorHAnsi"/>
        </w:rPr>
        <w:t>F</w:t>
      </w:r>
      <w:r w:rsidR="00AF0628" w:rsidRPr="000B0B16">
        <w:rPr>
          <w:rFonts w:asciiTheme="majorHAnsi" w:hAnsiTheme="majorHAnsi"/>
        </w:rPr>
        <w:t xml:space="preserve">urther information is available from the Cancer Council website </w:t>
      </w:r>
      <w:hyperlink r:id="rId13" w:history="1">
        <w:r w:rsidR="000B0B16" w:rsidRPr="00766F68">
          <w:rPr>
            <w:rStyle w:val="Hyperlink"/>
            <w:rFonts w:asciiTheme="majorHAnsi" w:hAnsiTheme="majorHAnsi"/>
          </w:rPr>
          <w:t>www.cancercouncil.com.au/sunsmart</w:t>
        </w:r>
      </w:hyperlink>
    </w:p>
    <w:p w14:paraId="5410BFE4" w14:textId="44BEDEAA" w:rsidR="00240203" w:rsidRPr="00F9180D" w:rsidRDefault="00240203" w:rsidP="000B0B16">
      <w:pPr>
        <w:pStyle w:val="ListParagraph"/>
        <w:numPr>
          <w:ilvl w:val="0"/>
          <w:numId w:val="39"/>
        </w:numPr>
        <w:spacing w:after="200" w:line="240" w:lineRule="auto"/>
        <w:rPr>
          <w:rFonts w:asciiTheme="majorHAnsi" w:hAnsiTheme="majorHAnsi"/>
        </w:rPr>
      </w:pPr>
      <w:r w:rsidRPr="00F63DB6">
        <w:rPr>
          <w:rFonts w:asciiTheme="majorHAnsi" w:hAnsiTheme="majorHAnsi"/>
        </w:rPr>
        <w:t xml:space="preserve">The Sun Safety Policy will be made available to all Educators, Staff, Families, and Visitors of the service to </w:t>
      </w:r>
      <w:r w:rsidRPr="00F9180D">
        <w:rPr>
          <w:rFonts w:asciiTheme="majorHAnsi" w:hAnsiTheme="majorHAnsi"/>
        </w:rPr>
        <w:t xml:space="preserve">ensure a compressive understanding about keeping sun safe. </w:t>
      </w:r>
    </w:p>
    <w:p w14:paraId="0AA9D3AE" w14:textId="77777777" w:rsidR="00F9180D" w:rsidRPr="00F9180D" w:rsidRDefault="00F9180D" w:rsidP="00F9180D">
      <w:pPr>
        <w:pStyle w:val="ListParagraph"/>
        <w:numPr>
          <w:ilvl w:val="0"/>
          <w:numId w:val="39"/>
        </w:numPr>
        <w:spacing w:after="200" w:line="360" w:lineRule="auto"/>
        <w:rPr>
          <w:rFonts w:asciiTheme="majorHAnsi" w:hAnsiTheme="majorHAnsi"/>
        </w:rPr>
      </w:pPr>
      <w:r w:rsidRPr="00F9180D">
        <w:rPr>
          <w:rFonts w:asciiTheme="majorHAnsi" w:hAnsiTheme="majorHAnsi"/>
        </w:rPr>
        <w:t>When enrolling their child/ren to our Service, parents will be required to give permission for educators to apply sunscreen to their child</w:t>
      </w:r>
    </w:p>
    <w:p w14:paraId="697103A3" w14:textId="302A64EC" w:rsidR="00F9180D" w:rsidRPr="00F9180D" w:rsidRDefault="00F9180D" w:rsidP="00F9180D">
      <w:pPr>
        <w:pStyle w:val="ListParagraph"/>
        <w:numPr>
          <w:ilvl w:val="0"/>
          <w:numId w:val="39"/>
        </w:numPr>
        <w:spacing w:after="200" w:line="240" w:lineRule="auto"/>
        <w:rPr>
          <w:rFonts w:asciiTheme="majorHAnsi" w:hAnsiTheme="majorHAnsi"/>
        </w:rPr>
      </w:pPr>
      <w:r w:rsidRPr="00F9180D">
        <w:rPr>
          <w:rFonts w:asciiTheme="majorHAnsi" w:hAnsiTheme="majorHAnsi"/>
        </w:rPr>
        <w:t>Information about Sun Safety will be included in our Parent Handbook</w:t>
      </w:r>
    </w:p>
    <w:p w14:paraId="3A6F38F6" w14:textId="77777777" w:rsidR="005D54BA" w:rsidRPr="00A306A2" w:rsidRDefault="005D54BA" w:rsidP="001D334A">
      <w:pPr>
        <w:rPr>
          <w:rFonts w:asciiTheme="majorHAnsi" w:hAnsiTheme="majorHAnsi"/>
          <w:b/>
        </w:rPr>
      </w:pPr>
      <w:r w:rsidRPr="00A306A2">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A306A2" w14:paraId="6765831F" w14:textId="77777777" w:rsidTr="007F67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8669148" w14:textId="77777777" w:rsidR="00802CBA" w:rsidRPr="00781448" w:rsidRDefault="00802CBA" w:rsidP="00802CBA">
            <w:pPr>
              <w:spacing w:line="276" w:lineRule="auto"/>
              <w:rPr>
                <w:rFonts w:asciiTheme="majorHAnsi" w:hAnsiTheme="majorHAnsi" w:cstheme="majorHAnsi"/>
                <w:sz w:val="20"/>
                <w:szCs w:val="20"/>
              </w:rPr>
            </w:pPr>
            <w:bookmarkStart w:id="1" w:name="_Hlk19183948"/>
            <w:r w:rsidRPr="00781448">
              <w:rPr>
                <w:rFonts w:asciiTheme="majorHAnsi" w:hAnsiTheme="majorHAnsi" w:cstheme="majorHAnsi"/>
                <w:sz w:val="20"/>
                <w:szCs w:val="20"/>
              </w:rPr>
              <w:t xml:space="preserve">Australian Children’s Education &amp; Care Quality Authority. (2014). </w:t>
            </w:r>
          </w:p>
          <w:p w14:paraId="51E03652" w14:textId="77777777" w:rsidR="00802CBA" w:rsidRPr="00781448" w:rsidRDefault="00802CBA" w:rsidP="00802CBA">
            <w:pPr>
              <w:spacing w:line="276" w:lineRule="auto"/>
              <w:rPr>
                <w:rFonts w:asciiTheme="majorHAnsi" w:hAnsiTheme="majorHAnsi"/>
                <w:b w:val="0"/>
                <w:i/>
                <w:iCs/>
                <w:sz w:val="20"/>
                <w:szCs w:val="20"/>
              </w:rPr>
            </w:pPr>
            <w:r w:rsidRPr="00781448">
              <w:rPr>
                <w:rFonts w:asciiTheme="majorHAnsi" w:hAnsiTheme="majorHAnsi"/>
                <w:sz w:val="20"/>
                <w:szCs w:val="20"/>
              </w:rPr>
              <w:t xml:space="preserve">Australian Government Department of Education, Skills and Employment. (2009) </w:t>
            </w:r>
            <w:r w:rsidRPr="00781448">
              <w:rPr>
                <w:rFonts w:asciiTheme="majorHAnsi" w:hAnsiTheme="majorHAnsi"/>
                <w:i/>
                <w:iCs/>
                <w:sz w:val="20"/>
                <w:szCs w:val="20"/>
              </w:rPr>
              <w:t>Belonging, Being and Becoming: The Early Years Learning Framework for Australia.</w:t>
            </w:r>
          </w:p>
          <w:p w14:paraId="2190C65A" w14:textId="77777777" w:rsidR="00802CBA" w:rsidRPr="00781448" w:rsidRDefault="00802CBA" w:rsidP="00802CBA">
            <w:pPr>
              <w:spacing w:line="276" w:lineRule="auto"/>
              <w:rPr>
                <w:rFonts w:asciiTheme="majorHAnsi" w:hAnsiTheme="majorHAnsi" w:cstheme="majorHAnsi"/>
                <w:sz w:val="20"/>
                <w:szCs w:val="20"/>
              </w:rPr>
            </w:pPr>
            <w:r w:rsidRPr="00781448">
              <w:rPr>
                <w:rFonts w:asciiTheme="majorHAnsi" w:hAnsiTheme="majorHAnsi" w:cstheme="majorHAnsi"/>
                <w:sz w:val="20"/>
                <w:szCs w:val="20"/>
              </w:rPr>
              <w:t>Australian Professional Standards for Teachers (APST)- Standard 4.4 and 7.2</w:t>
            </w:r>
          </w:p>
          <w:p w14:paraId="4A162703" w14:textId="77777777" w:rsidR="00802CBA" w:rsidRPr="00781448" w:rsidRDefault="00802CBA" w:rsidP="00802CBA">
            <w:pPr>
              <w:pStyle w:val="ListBullet"/>
              <w:spacing w:line="276" w:lineRule="auto"/>
              <w:rPr>
                <w:rFonts w:ascii="Calibri Light" w:hAnsi="Calibri Light" w:cs="Calibri Light"/>
              </w:rPr>
            </w:pPr>
            <w:r w:rsidRPr="00781448">
              <w:rPr>
                <w:rFonts w:ascii="Calibri Light" w:hAnsi="Calibri Light" w:cs="Calibri Light"/>
              </w:rPr>
              <w:t xml:space="preserve">ARPANSA </w:t>
            </w:r>
            <w:hyperlink r:id="rId14" w:history="1">
              <w:r w:rsidRPr="00781448">
                <w:rPr>
                  <w:rStyle w:val="Hyperlink"/>
                  <w:rFonts w:ascii="Calibri Light" w:hAnsi="Calibri Light" w:cs="Calibri Light"/>
                </w:rPr>
                <w:t>Radiation Protection Standard for Occupational Exposure to Ultraviolet Radiation</w:t>
              </w:r>
            </w:hyperlink>
            <w:r w:rsidRPr="00781448">
              <w:rPr>
                <w:rFonts w:ascii="Calibri Light" w:hAnsi="Calibri Light" w:cs="Calibri Light"/>
              </w:rPr>
              <w:t xml:space="preserve"> (2006) </w:t>
            </w:r>
          </w:p>
          <w:p w14:paraId="4EE38065" w14:textId="77777777" w:rsidR="00802CBA" w:rsidRPr="00781448" w:rsidRDefault="00802CBA" w:rsidP="00802CBA">
            <w:pPr>
              <w:spacing w:line="276" w:lineRule="auto"/>
              <w:rPr>
                <w:rFonts w:asciiTheme="majorHAnsi" w:hAnsiTheme="majorHAnsi" w:cstheme="majorHAnsi"/>
                <w:sz w:val="20"/>
                <w:szCs w:val="20"/>
              </w:rPr>
            </w:pPr>
            <w:r w:rsidRPr="00781448">
              <w:rPr>
                <w:rFonts w:asciiTheme="majorHAnsi" w:hAnsiTheme="majorHAnsi" w:cstheme="majorHAnsi"/>
                <w:sz w:val="20"/>
                <w:szCs w:val="20"/>
              </w:rPr>
              <w:t xml:space="preserve">Bureau of meteorology. Home page (for UV Index): </w:t>
            </w:r>
            <w:hyperlink r:id="rId15" w:history="1">
              <w:r w:rsidRPr="00781448">
                <w:rPr>
                  <w:rStyle w:val="Hyperlink"/>
                  <w:rFonts w:asciiTheme="majorHAnsi" w:hAnsiTheme="majorHAnsi" w:cstheme="majorHAnsi"/>
                  <w:sz w:val="20"/>
                  <w:szCs w:val="20"/>
                </w:rPr>
                <w:t>http://www.bom.gov.au/uv/</w:t>
              </w:r>
            </w:hyperlink>
          </w:p>
          <w:p w14:paraId="039F2A64" w14:textId="77777777" w:rsidR="00802CBA" w:rsidRPr="00781448" w:rsidRDefault="00802CBA" w:rsidP="00802CBA">
            <w:pPr>
              <w:spacing w:line="276" w:lineRule="auto"/>
              <w:rPr>
                <w:rFonts w:asciiTheme="majorHAnsi" w:hAnsiTheme="majorHAnsi" w:cstheme="majorHAnsi"/>
                <w:sz w:val="20"/>
                <w:szCs w:val="20"/>
              </w:rPr>
            </w:pPr>
            <w:r w:rsidRPr="00781448">
              <w:rPr>
                <w:rFonts w:asciiTheme="majorHAnsi" w:hAnsiTheme="majorHAnsi" w:cstheme="majorHAnsi"/>
                <w:sz w:val="20"/>
                <w:szCs w:val="20"/>
              </w:rPr>
              <w:t>Cancer Council Australia. Be SunSmart. https://www.cancer.org.au/cancer-information/causes-and-prevention/sun-safety/be-sunsmart</w:t>
            </w:r>
          </w:p>
          <w:p w14:paraId="0C29EA2A" w14:textId="77777777" w:rsidR="00802CBA" w:rsidRPr="00781448" w:rsidRDefault="00802CBA" w:rsidP="00802CBA">
            <w:pPr>
              <w:spacing w:line="276" w:lineRule="auto"/>
              <w:rPr>
                <w:rFonts w:asciiTheme="majorHAnsi" w:hAnsiTheme="majorHAnsi" w:cstheme="majorHAnsi"/>
                <w:sz w:val="20"/>
                <w:szCs w:val="20"/>
              </w:rPr>
            </w:pPr>
            <w:r w:rsidRPr="00781448">
              <w:rPr>
                <w:rFonts w:asciiTheme="majorHAnsi" w:hAnsiTheme="majorHAnsi" w:cstheme="majorHAnsi"/>
                <w:sz w:val="20"/>
                <w:szCs w:val="20"/>
              </w:rPr>
              <w:t xml:space="preserve">Cancer Council. Home page: </w:t>
            </w:r>
            <w:hyperlink r:id="rId16" w:history="1">
              <w:r w:rsidRPr="00781448">
                <w:rPr>
                  <w:rStyle w:val="Hyperlink"/>
                  <w:rFonts w:asciiTheme="majorHAnsi" w:hAnsiTheme="majorHAnsi" w:cstheme="majorHAnsi"/>
                  <w:sz w:val="20"/>
                  <w:szCs w:val="20"/>
                </w:rPr>
                <w:t>https://www.cancer.org.au/</w:t>
              </w:r>
            </w:hyperlink>
          </w:p>
          <w:p w14:paraId="3F090AB3" w14:textId="77777777" w:rsidR="00802CBA" w:rsidRPr="00781448" w:rsidRDefault="00802CBA" w:rsidP="00802CBA">
            <w:pPr>
              <w:spacing w:line="276" w:lineRule="auto"/>
              <w:rPr>
                <w:rFonts w:asciiTheme="majorHAnsi" w:hAnsiTheme="majorHAnsi" w:cstheme="majorHAnsi"/>
                <w:b w:val="0"/>
                <w:sz w:val="20"/>
                <w:szCs w:val="20"/>
              </w:rPr>
            </w:pPr>
            <w:r w:rsidRPr="00781448">
              <w:rPr>
                <w:rFonts w:asciiTheme="majorHAnsi" w:hAnsiTheme="majorHAnsi" w:cstheme="majorHAnsi"/>
                <w:sz w:val="20"/>
                <w:szCs w:val="20"/>
              </w:rPr>
              <w:t>Cancer Council. Preventing cancer: Sun protections. https://www.cancer.org.au/cancer-information/causes-and-prevention/sun-safety</w:t>
            </w:r>
          </w:p>
          <w:p w14:paraId="58EC4CC4" w14:textId="77777777" w:rsidR="00802CBA" w:rsidRPr="00781448" w:rsidRDefault="00802CBA" w:rsidP="00802CBA">
            <w:pPr>
              <w:spacing w:line="276" w:lineRule="auto"/>
              <w:rPr>
                <w:rFonts w:asciiTheme="majorHAnsi" w:hAnsiTheme="majorHAnsi" w:cstheme="majorHAnsi"/>
                <w:b w:val="0"/>
                <w:sz w:val="20"/>
                <w:szCs w:val="20"/>
              </w:rPr>
            </w:pPr>
            <w:r w:rsidRPr="00781448">
              <w:rPr>
                <w:rFonts w:asciiTheme="majorHAnsi" w:hAnsiTheme="majorHAnsi" w:cstheme="majorHAnsi"/>
                <w:i/>
                <w:iCs/>
                <w:sz w:val="20"/>
                <w:szCs w:val="20"/>
              </w:rPr>
              <w:t>Children's Services Act 1996</w:t>
            </w:r>
            <w:r w:rsidRPr="00781448">
              <w:rPr>
                <w:rFonts w:asciiTheme="majorHAnsi" w:hAnsiTheme="majorHAnsi" w:cstheme="majorHAnsi"/>
                <w:sz w:val="20"/>
                <w:szCs w:val="20"/>
              </w:rPr>
              <w:t xml:space="preserve"> </w:t>
            </w:r>
          </w:p>
          <w:p w14:paraId="7C49EFF0" w14:textId="77777777" w:rsidR="00802CBA" w:rsidRPr="00781448" w:rsidRDefault="00802CBA" w:rsidP="00802CBA">
            <w:pPr>
              <w:spacing w:line="276" w:lineRule="auto"/>
              <w:rPr>
                <w:rFonts w:asciiTheme="majorHAnsi" w:hAnsiTheme="majorHAnsi" w:cstheme="majorHAnsi"/>
                <w:b w:val="0"/>
                <w:sz w:val="20"/>
                <w:szCs w:val="20"/>
              </w:rPr>
            </w:pPr>
            <w:r w:rsidRPr="00781448">
              <w:rPr>
                <w:rFonts w:asciiTheme="majorHAnsi" w:hAnsiTheme="majorHAnsi" w:cstheme="majorHAnsi"/>
                <w:sz w:val="20"/>
                <w:szCs w:val="20"/>
              </w:rPr>
              <w:t xml:space="preserve">Cancer Council. SunSmart programs </w:t>
            </w:r>
            <w:hyperlink r:id="rId17" w:history="1">
              <w:r w:rsidRPr="00781448">
                <w:rPr>
                  <w:rStyle w:val="Hyperlink"/>
                  <w:rFonts w:asciiTheme="majorHAnsi" w:hAnsiTheme="majorHAnsi" w:cstheme="majorHAnsi"/>
                  <w:sz w:val="20"/>
                  <w:szCs w:val="20"/>
                </w:rPr>
                <w:t>http://www.sunsmartnsw.com.au/about/</w:t>
              </w:r>
            </w:hyperlink>
          </w:p>
          <w:p w14:paraId="3B86CA3E" w14:textId="77777777" w:rsidR="00802CBA" w:rsidRPr="00781448" w:rsidRDefault="00802CBA" w:rsidP="00802CBA">
            <w:pPr>
              <w:spacing w:line="276" w:lineRule="auto"/>
              <w:rPr>
                <w:rFonts w:asciiTheme="majorHAnsi" w:hAnsiTheme="majorHAnsi" w:cstheme="majorHAnsi"/>
                <w:sz w:val="20"/>
                <w:szCs w:val="20"/>
              </w:rPr>
            </w:pPr>
            <w:r w:rsidRPr="00781448">
              <w:rPr>
                <w:rFonts w:asciiTheme="majorHAnsi" w:hAnsiTheme="majorHAnsi" w:cstheme="majorHAnsi"/>
                <w:sz w:val="20"/>
                <w:szCs w:val="20"/>
              </w:rPr>
              <w:t>Early Childhood Australia Code of Ethics. (2016).</w:t>
            </w:r>
          </w:p>
          <w:p w14:paraId="3D097056" w14:textId="77777777" w:rsidR="00802CBA" w:rsidRPr="00781448" w:rsidRDefault="00802CBA" w:rsidP="00802CBA">
            <w:pPr>
              <w:spacing w:line="276" w:lineRule="auto"/>
              <w:rPr>
                <w:rFonts w:asciiTheme="majorHAnsi" w:hAnsiTheme="majorHAnsi"/>
                <w:b w:val="0"/>
                <w:color w:val="000000" w:themeColor="text1"/>
                <w:sz w:val="20"/>
                <w:szCs w:val="20"/>
              </w:rPr>
            </w:pPr>
            <w:r w:rsidRPr="00781448">
              <w:rPr>
                <w:rFonts w:asciiTheme="majorHAnsi" w:hAnsiTheme="majorHAnsi"/>
                <w:iCs/>
                <w:color w:val="000000" w:themeColor="text1"/>
                <w:sz w:val="20"/>
                <w:szCs w:val="20"/>
              </w:rPr>
              <w:t>Education and Care Services National Law Act 2010</w:t>
            </w:r>
            <w:r w:rsidRPr="00781448">
              <w:rPr>
                <w:rFonts w:asciiTheme="majorHAnsi" w:hAnsiTheme="majorHAnsi"/>
                <w:i/>
                <w:color w:val="000000" w:themeColor="text1"/>
                <w:sz w:val="20"/>
                <w:szCs w:val="20"/>
              </w:rPr>
              <w:t xml:space="preserve">. </w:t>
            </w:r>
            <w:r w:rsidRPr="00781448">
              <w:rPr>
                <w:rFonts w:asciiTheme="majorHAnsi" w:hAnsiTheme="majorHAnsi"/>
                <w:color w:val="000000" w:themeColor="text1"/>
                <w:sz w:val="20"/>
                <w:szCs w:val="20"/>
              </w:rPr>
              <w:t>(Amended 2018).</w:t>
            </w:r>
          </w:p>
          <w:p w14:paraId="2E27557B" w14:textId="77777777" w:rsidR="00802CBA" w:rsidRPr="00781448" w:rsidRDefault="00802CBA" w:rsidP="00802CBA">
            <w:pPr>
              <w:spacing w:line="276" w:lineRule="auto"/>
              <w:rPr>
                <w:rFonts w:asciiTheme="majorHAnsi" w:hAnsiTheme="majorHAnsi"/>
                <w:color w:val="000000" w:themeColor="text1"/>
                <w:sz w:val="20"/>
                <w:szCs w:val="20"/>
              </w:rPr>
            </w:pPr>
            <w:hyperlink r:id="rId18" w:history="1">
              <w:r w:rsidRPr="00781448">
                <w:rPr>
                  <w:rStyle w:val="Hyperlink"/>
                  <w:rFonts w:asciiTheme="majorHAnsi" w:hAnsiTheme="majorHAnsi" w:cstheme="majorHAnsi"/>
                  <w:sz w:val="20"/>
                  <w:szCs w:val="20"/>
                </w:rPr>
                <w:t>Education and Care Services National Regulations</w:t>
              </w:r>
            </w:hyperlink>
            <w:r w:rsidRPr="00781448">
              <w:rPr>
                <w:rFonts w:asciiTheme="majorHAnsi" w:hAnsiTheme="majorHAnsi" w:cstheme="majorHAnsi"/>
                <w:sz w:val="20"/>
                <w:szCs w:val="20"/>
              </w:rPr>
              <w:t>. (2011)</w:t>
            </w:r>
          </w:p>
          <w:p w14:paraId="3607190A" w14:textId="77777777" w:rsidR="00802CBA" w:rsidRPr="00781448" w:rsidRDefault="00802CBA" w:rsidP="00802CBA">
            <w:pPr>
              <w:spacing w:line="276" w:lineRule="auto"/>
              <w:rPr>
                <w:rFonts w:asciiTheme="majorHAnsi" w:hAnsiTheme="majorHAnsi" w:cstheme="majorHAnsi"/>
                <w:sz w:val="20"/>
                <w:szCs w:val="20"/>
              </w:rPr>
            </w:pPr>
            <w:r w:rsidRPr="00781448">
              <w:rPr>
                <w:rFonts w:asciiTheme="majorHAnsi" w:hAnsiTheme="majorHAnsi" w:cstheme="majorHAnsi"/>
                <w:sz w:val="20"/>
                <w:szCs w:val="20"/>
              </w:rPr>
              <w:t xml:space="preserve">Guide to the Education and Care Services National Law and the Education and Care Services National Regulations. </w:t>
            </w:r>
            <w:r w:rsidRPr="00781448">
              <w:rPr>
                <w:rFonts w:asciiTheme="majorHAnsi" w:hAnsiTheme="majorHAnsi" w:cstheme="majorHAnsi"/>
                <w:sz w:val="20"/>
                <w:szCs w:val="20"/>
              </w:rPr>
              <w:lastRenderedPageBreak/>
              <w:t>(2017).</w:t>
            </w:r>
          </w:p>
          <w:p w14:paraId="495867CE" w14:textId="77777777" w:rsidR="00802CBA" w:rsidRPr="00781448" w:rsidRDefault="00802CBA" w:rsidP="00802CBA">
            <w:pPr>
              <w:spacing w:line="276" w:lineRule="auto"/>
              <w:rPr>
                <w:rFonts w:asciiTheme="majorHAnsi" w:hAnsiTheme="majorHAnsi" w:cstheme="majorHAnsi"/>
                <w:sz w:val="20"/>
                <w:szCs w:val="20"/>
              </w:rPr>
            </w:pPr>
            <w:r w:rsidRPr="00781448">
              <w:rPr>
                <w:rFonts w:asciiTheme="majorHAnsi" w:hAnsiTheme="majorHAnsi" w:cstheme="majorHAnsi"/>
                <w:sz w:val="20"/>
                <w:szCs w:val="20"/>
              </w:rPr>
              <w:t>Guide to the National Quality Standard. (2017).</w:t>
            </w:r>
          </w:p>
          <w:p w14:paraId="5F931523" w14:textId="77777777" w:rsidR="00802CBA" w:rsidRPr="00781448" w:rsidRDefault="00802CBA" w:rsidP="00802CBA">
            <w:pPr>
              <w:spacing w:line="276" w:lineRule="auto"/>
              <w:rPr>
                <w:rFonts w:asciiTheme="majorHAnsi" w:hAnsiTheme="majorHAnsi" w:cstheme="majorHAnsi"/>
                <w:b w:val="0"/>
                <w:sz w:val="20"/>
                <w:szCs w:val="20"/>
              </w:rPr>
            </w:pPr>
            <w:proofErr w:type="spellStart"/>
            <w:r w:rsidRPr="00781448">
              <w:rPr>
                <w:rFonts w:asciiTheme="majorHAnsi" w:hAnsiTheme="majorHAnsi" w:cstheme="majorHAnsi"/>
                <w:sz w:val="20"/>
                <w:szCs w:val="20"/>
              </w:rPr>
              <w:t>Kidsafe</w:t>
            </w:r>
            <w:proofErr w:type="spellEnd"/>
            <w:r w:rsidRPr="00781448">
              <w:rPr>
                <w:rFonts w:asciiTheme="majorHAnsi" w:hAnsiTheme="majorHAnsi" w:cstheme="majorHAnsi"/>
                <w:sz w:val="20"/>
                <w:szCs w:val="20"/>
              </w:rPr>
              <w:t xml:space="preserve"> NSW </w:t>
            </w:r>
            <w:hyperlink r:id="rId19" w:history="1">
              <w:r w:rsidRPr="00781448">
                <w:rPr>
                  <w:rStyle w:val="Hyperlink"/>
                  <w:rFonts w:asciiTheme="majorHAnsi" w:hAnsiTheme="majorHAnsi" w:cstheme="majorHAnsi"/>
                  <w:sz w:val="20"/>
                  <w:szCs w:val="20"/>
                </w:rPr>
                <w:t>Playground Safety</w:t>
              </w:r>
            </w:hyperlink>
            <w:r w:rsidRPr="00781448">
              <w:rPr>
                <w:rFonts w:asciiTheme="majorHAnsi" w:hAnsiTheme="majorHAnsi" w:cstheme="majorHAnsi"/>
                <w:sz w:val="20"/>
                <w:szCs w:val="20"/>
              </w:rPr>
              <w:t xml:space="preserve"> .(2020).</w:t>
            </w:r>
          </w:p>
          <w:p w14:paraId="289ECE9C" w14:textId="77777777" w:rsidR="00802CBA" w:rsidRPr="00781448" w:rsidRDefault="00802CBA" w:rsidP="00802CBA">
            <w:pPr>
              <w:spacing w:line="276" w:lineRule="auto"/>
              <w:rPr>
                <w:rFonts w:asciiTheme="majorHAnsi" w:hAnsiTheme="majorHAnsi" w:cstheme="majorHAnsi"/>
                <w:i/>
                <w:iCs/>
                <w:sz w:val="20"/>
                <w:szCs w:val="20"/>
              </w:rPr>
            </w:pPr>
            <w:r w:rsidRPr="00781448">
              <w:rPr>
                <w:rFonts w:asciiTheme="majorHAnsi" w:hAnsiTheme="majorHAnsi" w:cstheme="majorHAnsi"/>
                <w:i/>
                <w:iCs/>
                <w:sz w:val="20"/>
                <w:szCs w:val="20"/>
              </w:rPr>
              <w:t xml:space="preserve">Occupational Health and Safety Act 2004  </w:t>
            </w:r>
          </w:p>
          <w:p w14:paraId="6F6909EA" w14:textId="77777777" w:rsidR="00802CBA" w:rsidRPr="00781448" w:rsidRDefault="00802CBA" w:rsidP="00802CBA">
            <w:pPr>
              <w:spacing w:line="276" w:lineRule="auto"/>
              <w:rPr>
                <w:rFonts w:asciiTheme="majorHAnsi" w:hAnsiTheme="majorHAnsi" w:cstheme="majorHAnsi"/>
                <w:b w:val="0"/>
                <w:sz w:val="20"/>
                <w:szCs w:val="20"/>
              </w:rPr>
            </w:pPr>
            <w:r w:rsidRPr="00781448">
              <w:rPr>
                <w:rFonts w:asciiTheme="majorHAnsi" w:hAnsiTheme="majorHAnsi" w:cstheme="majorHAnsi"/>
                <w:sz w:val="20"/>
                <w:szCs w:val="20"/>
              </w:rPr>
              <w:t>Revised National Quality Standard. (2020).</w:t>
            </w:r>
            <w:bookmarkEnd w:id="1"/>
          </w:p>
          <w:p w14:paraId="0592AF8E" w14:textId="7B3B2811" w:rsidR="00FC7DB4" w:rsidRPr="00802CBA" w:rsidRDefault="00802CBA" w:rsidP="00413AB0">
            <w:pPr>
              <w:spacing w:line="276" w:lineRule="auto"/>
              <w:rPr>
                <w:rFonts w:asciiTheme="majorHAnsi" w:hAnsiTheme="majorHAnsi" w:cstheme="majorHAnsi"/>
                <w:sz w:val="20"/>
                <w:szCs w:val="20"/>
              </w:rPr>
            </w:pPr>
            <w:r w:rsidRPr="00781448">
              <w:rPr>
                <w:rFonts w:asciiTheme="majorHAnsi" w:hAnsiTheme="majorHAnsi" w:cstheme="majorHAnsi"/>
                <w:sz w:val="20"/>
                <w:szCs w:val="20"/>
              </w:rPr>
              <w:t xml:space="preserve">Safe Work Australia: </w:t>
            </w:r>
            <w:hyperlink r:id="rId20" w:history="1">
              <w:r w:rsidRPr="00781448">
                <w:rPr>
                  <w:rStyle w:val="Hyperlink"/>
                  <w:rFonts w:asciiTheme="majorHAnsi" w:hAnsiTheme="majorHAnsi" w:cstheme="majorHAnsi"/>
                  <w:sz w:val="20"/>
                  <w:szCs w:val="20"/>
                </w:rPr>
                <w:t xml:space="preserve">Guide on exposure to solar ultraviolet radiation (UVR) (2019). </w:t>
              </w:r>
            </w:hyperlink>
            <w:r>
              <w:rPr>
                <w:rFonts w:asciiTheme="majorHAnsi" w:hAnsiTheme="majorHAnsi" w:cstheme="majorHAnsi"/>
                <w:sz w:val="20"/>
                <w:szCs w:val="20"/>
              </w:rPr>
              <w:t xml:space="preserve"> </w:t>
            </w:r>
          </w:p>
        </w:tc>
      </w:tr>
    </w:tbl>
    <w:p w14:paraId="3C64205E" w14:textId="77777777" w:rsidR="005D54BA" w:rsidRPr="00A306A2" w:rsidRDefault="005D54BA" w:rsidP="001D334A">
      <w:pPr>
        <w:rPr>
          <w:rFonts w:asciiTheme="majorHAnsi" w:hAnsiTheme="majorHAnsi"/>
          <w:color w:val="34ABC1"/>
        </w:rPr>
      </w:pPr>
    </w:p>
    <w:p w14:paraId="683A8366" w14:textId="77777777" w:rsidR="005D54BA" w:rsidRPr="00A306A2" w:rsidRDefault="005D54BA" w:rsidP="005D54BA">
      <w:pPr>
        <w:spacing w:line="240" w:lineRule="auto"/>
        <w:rPr>
          <w:rFonts w:asciiTheme="majorHAnsi" w:hAnsiTheme="majorHAnsi"/>
          <w:b/>
        </w:rPr>
      </w:pPr>
      <w:r w:rsidRPr="00A306A2">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240203" w14:paraId="50170999" w14:textId="77777777" w:rsidTr="00831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B4A2DF7" w14:textId="77777777" w:rsidR="00240203" w:rsidRDefault="00240203" w:rsidP="00831B3C">
            <w:pPr>
              <w:rPr>
                <w:rFonts w:asciiTheme="majorHAnsi" w:hAnsiTheme="majorHAnsi"/>
              </w:rPr>
            </w:pPr>
            <w:r>
              <w:rPr>
                <w:rFonts w:asciiTheme="majorHAnsi" w:hAnsiTheme="majorHAnsi"/>
              </w:rPr>
              <w:t xml:space="preserve">Date Reviewed </w:t>
            </w:r>
          </w:p>
        </w:tc>
        <w:tc>
          <w:tcPr>
            <w:tcW w:w="5245" w:type="dxa"/>
          </w:tcPr>
          <w:p w14:paraId="37D20D96" w14:textId="77777777" w:rsidR="00240203" w:rsidRDefault="00240203" w:rsidP="00831B3C">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Pr>
          <w:p w14:paraId="10600E73" w14:textId="77777777" w:rsidR="00240203" w:rsidRDefault="00240203" w:rsidP="00831B3C">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240203" w14:paraId="274D8B2B" w14:textId="77777777" w:rsidTr="00831B3C">
        <w:tc>
          <w:tcPr>
            <w:cnfStyle w:val="001000000000" w:firstRow="0" w:lastRow="0" w:firstColumn="1" w:lastColumn="0" w:oddVBand="0" w:evenVBand="0" w:oddHBand="0" w:evenHBand="0" w:firstRowFirstColumn="0" w:firstRowLastColumn="0" w:lastRowFirstColumn="0" w:lastRowLastColumn="0"/>
            <w:tcW w:w="1696" w:type="dxa"/>
          </w:tcPr>
          <w:p w14:paraId="1ED818C9" w14:textId="15DBE9BD" w:rsidR="00240203" w:rsidRDefault="00240203" w:rsidP="00831B3C">
            <w:pPr>
              <w:rPr>
                <w:rFonts w:asciiTheme="majorHAnsi" w:hAnsiTheme="majorHAnsi"/>
              </w:rPr>
            </w:pPr>
          </w:p>
        </w:tc>
        <w:tc>
          <w:tcPr>
            <w:tcW w:w="5245" w:type="dxa"/>
          </w:tcPr>
          <w:p w14:paraId="633BA791" w14:textId="38BE01E9" w:rsidR="00240203" w:rsidRDefault="004E6FC1" w:rsidP="00831B3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Calibri Light" w:hAnsi="Calibri Light"/>
              </w:rPr>
              <w:t>New Policy created for new service July 2018</w:t>
            </w:r>
          </w:p>
        </w:tc>
        <w:tc>
          <w:tcPr>
            <w:tcW w:w="2409" w:type="dxa"/>
          </w:tcPr>
          <w:p w14:paraId="029849A2" w14:textId="2C9D67A5" w:rsidR="00240203" w:rsidRDefault="004E6FC1" w:rsidP="00831B3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July 2019</w:t>
            </w:r>
          </w:p>
        </w:tc>
      </w:tr>
      <w:tr w:rsidR="00FC7DB4" w14:paraId="5A007C5E" w14:textId="77777777" w:rsidTr="00831B3C">
        <w:tc>
          <w:tcPr>
            <w:cnfStyle w:val="001000000000" w:firstRow="0" w:lastRow="0" w:firstColumn="1" w:lastColumn="0" w:oddVBand="0" w:evenVBand="0" w:oddHBand="0" w:evenHBand="0" w:firstRowFirstColumn="0" w:firstRowLastColumn="0" w:lastRowFirstColumn="0" w:lastRowLastColumn="0"/>
            <w:tcW w:w="1696" w:type="dxa"/>
          </w:tcPr>
          <w:p w14:paraId="12A46171" w14:textId="65B16D10" w:rsidR="00FC7DB4" w:rsidRDefault="008B0B1B" w:rsidP="00831B3C">
            <w:pPr>
              <w:rPr>
                <w:rFonts w:asciiTheme="majorHAnsi" w:hAnsiTheme="majorHAnsi"/>
              </w:rPr>
            </w:pPr>
            <w:r>
              <w:rPr>
                <w:rFonts w:asciiTheme="majorHAnsi" w:hAnsiTheme="majorHAnsi"/>
              </w:rPr>
              <w:t>July 2019</w:t>
            </w:r>
          </w:p>
        </w:tc>
        <w:tc>
          <w:tcPr>
            <w:tcW w:w="5245" w:type="dxa"/>
          </w:tcPr>
          <w:p w14:paraId="473ADD21" w14:textId="4325D61C" w:rsidR="00FC7DB4" w:rsidRDefault="008B0B1B" w:rsidP="00831B3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No Changes</w:t>
            </w:r>
          </w:p>
        </w:tc>
        <w:tc>
          <w:tcPr>
            <w:tcW w:w="2409" w:type="dxa"/>
          </w:tcPr>
          <w:p w14:paraId="384213DB" w14:textId="7E6B31DE" w:rsidR="00FC7DB4" w:rsidRDefault="008B0B1B" w:rsidP="00831B3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July 2020</w:t>
            </w:r>
          </w:p>
        </w:tc>
      </w:tr>
      <w:tr w:rsidR="00C30B7F" w14:paraId="63A8B10B" w14:textId="77777777" w:rsidTr="00831B3C">
        <w:tc>
          <w:tcPr>
            <w:cnfStyle w:val="001000000000" w:firstRow="0" w:lastRow="0" w:firstColumn="1" w:lastColumn="0" w:oddVBand="0" w:evenVBand="0" w:oddHBand="0" w:evenHBand="0" w:firstRowFirstColumn="0" w:firstRowLastColumn="0" w:lastRowFirstColumn="0" w:lastRowLastColumn="0"/>
            <w:tcW w:w="1696" w:type="dxa"/>
          </w:tcPr>
          <w:p w14:paraId="5A7A8C18" w14:textId="609B3893" w:rsidR="00C30B7F" w:rsidRDefault="00C30B7F" w:rsidP="00831B3C">
            <w:pPr>
              <w:rPr>
                <w:rFonts w:asciiTheme="majorHAnsi" w:hAnsiTheme="majorHAnsi"/>
              </w:rPr>
            </w:pPr>
            <w:r>
              <w:rPr>
                <w:rFonts w:asciiTheme="majorHAnsi" w:hAnsiTheme="majorHAnsi"/>
              </w:rPr>
              <w:t>August 2020</w:t>
            </w:r>
          </w:p>
        </w:tc>
        <w:tc>
          <w:tcPr>
            <w:tcW w:w="5245" w:type="dxa"/>
          </w:tcPr>
          <w:p w14:paraId="53B8FA63" w14:textId="77777777" w:rsidR="000200CF" w:rsidRPr="00904BA5" w:rsidRDefault="000200CF" w:rsidP="000200CF">
            <w:pPr>
              <w:pStyle w:val="ListParagraph"/>
              <w:numPr>
                <w:ilvl w:val="0"/>
                <w:numId w:val="42"/>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04BA5">
              <w:rPr>
                <w:rFonts w:ascii="Calibri Light" w:hAnsi="Calibri Light"/>
              </w:rPr>
              <w:t>Additional section for Risks of Summer Play</w:t>
            </w:r>
          </w:p>
          <w:p w14:paraId="7A6A8912" w14:textId="77777777" w:rsidR="000200CF" w:rsidRPr="00904BA5" w:rsidRDefault="000200CF" w:rsidP="000200CF">
            <w:pPr>
              <w:pStyle w:val="ListParagraph"/>
              <w:numPr>
                <w:ilvl w:val="0"/>
                <w:numId w:val="42"/>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04BA5">
              <w:rPr>
                <w:rFonts w:ascii="Calibri Light" w:hAnsi="Calibri Light"/>
              </w:rPr>
              <w:t>Parent permission to apply sunscreen added</w:t>
            </w:r>
          </w:p>
          <w:p w14:paraId="2A5D536E" w14:textId="641960F6" w:rsidR="00C30B7F" w:rsidRPr="00904BA5" w:rsidRDefault="000200CF" w:rsidP="000200C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04BA5">
              <w:rPr>
                <w:rFonts w:ascii="Calibri Light" w:hAnsi="Calibri Light"/>
              </w:rPr>
              <w:t>Additional sources</w:t>
            </w:r>
          </w:p>
        </w:tc>
        <w:tc>
          <w:tcPr>
            <w:tcW w:w="2409" w:type="dxa"/>
          </w:tcPr>
          <w:p w14:paraId="59566D37" w14:textId="6FBD157C" w:rsidR="00C30B7F" w:rsidRDefault="000200CF" w:rsidP="00831B3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August 2021</w:t>
            </w:r>
          </w:p>
        </w:tc>
      </w:tr>
      <w:tr w:rsidR="00D40299" w14:paraId="432B9DBE" w14:textId="77777777" w:rsidTr="00831B3C">
        <w:tc>
          <w:tcPr>
            <w:cnfStyle w:val="001000000000" w:firstRow="0" w:lastRow="0" w:firstColumn="1" w:lastColumn="0" w:oddVBand="0" w:evenVBand="0" w:oddHBand="0" w:evenHBand="0" w:firstRowFirstColumn="0" w:firstRowLastColumn="0" w:lastRowFirstColumn="0" w:lastRowLastColumn="0"/>
            <w:tcW w:w="1696" w:type="dxa"/>
          </w:tcPr>
          <w:p w14:paraId="05083991" w14:textId="00843EEC" w:rsidR="00D40299" w:rsidRDefault="00D40299" w:rsidP="00831B3C">
            <w:pPr>
              <w:rPr>
                <w:rFonts w:asciiTheme="majorHAnsi" w:hAnsiTheme="majorHAnsi"/>
              </w:rPr>
            </w:pPr>
            <w:r>
              <w:rPr>
                <w:rFonts w:asciiTheme="majorHAnsi" w:hAnsiTheme="majorHAnsi"/>
              </w:rPr>
              <w:t>August 202</w:t>
            </w:r>
            <w:r w:rsidR="00904BA5">
              <w:rPr>
                <w:rFonts w:asciiTheme="majorHAnsi" w:hAnsiTheme="majorHAnsi"/>
              </w:rPr>
              <w:t>1</w:t>
            </w:r>
          </w:p>
        </w:tc>
        <w:tc>
          <w:tcPr>
            <w:tcW w:w="5245" w:type="dxa"/>
          </w:tcPr>
          <w:p w14:paraId="6C36FC66" w14:textId="77777777" w:rsidR="00904BA5" w:rsidRPr="00904BA5" w:rsidRDefault="00904BA5" w:rsidP="00904BA5">
            <w:pPr>
              <w:pStyle w:val="ListParagraph"/>
              <w:numPr>
                <w:ilvl w:val="0"/>
                <w:numId w:val="42"/>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04BA5">
              <w:rPr>
                <w:rFonts w:ascii="Calibri Light" w:hAnsi="Calibri Light"/>
              </w:rPr>
              <w:t>Policy reviewed by Cancer Council’s SunSmart Program for all states/territories</w:t>
            </w:r>
          </w:p>
          <w:p w14:paraId="27951AC3" w14:textId="1FFE371A" w:rsidR="00D40299" w:rsidRPr="00904BA5" w:rsidRDefault="00D40299" w:rsidP="00904BA5">
            <w:p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2409" w:type="dxa"/>
          </w:tcPr>
          <w:p w14:paraId="1E306F54" w14:textId="70BE1756" w:rsidR="00D40299" w:rsidRDefault="00904BA5" w:rsidP="00831B3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August 2022</w:t>
            </w:r>
          </w:p>
        </w:tc>
      </w:tr>
    </w:tbl>
    <w:p w14:paraId="135E6DE1" w14:textId="77777777" w:rsidR="001D334A" w:rsidRPr="00A306A2" w:rsidRDefault="001D334A" w:rsidP="001D334A">
      <w:pPr>
        <w:rPr>
          <w:rFonts w:asciiTheme="majorHAnsi" w:hAnsiTheme="majorHAnsi"/>
        </w:rPr>
      </w:pPr>
    </w:p>
    <w:p w14:paraId="28A9FF1F" w14:textId="77777777" w:rsidR="00295C6E" w:rsidRPr="00A306A2" w:rsidRDefault="00295C6E" w:rsidP="001D334A">
      <w:pPr>
        <w:rPr>
          <w:rFonts w:asciiTheme="majorHAnsi" w:hAnsiTheme="majorHAnsi"/>
        </w:rPr>
      </w:pPr>
    </w:p>
    <w:sectPr w:rsidR="00295C6E" w:rsidRPr="00A306A2" w:rsidSect="00197AF5">
      <w:headerReference w:type="default" r:id="rId2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305F" w14:textId="77777777" w:rsidR="00B73BDF" w:rsidRDefault="00B73BDF" w:rsidP="00CB647A">
      <w:pPr>
        <w:spacing w:after="0" w:line="240" w:lineRule="auto"/>
      </w:pPr>
      <w:r>
        <w:separator/>
      </w:r>
    </w:p>
  </w:endnote>
  <w:endnote w:type="continuationSeparator" w:id="0">
    <w:p w14:paraId="282B8136" w14:textId="77777777" w:rsidR="00B73BDF" w:rsidRDefault="00B73BDF"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4864" w14:textId="77777777" w:rsidR="00B73BDF" w:rsidRDefault="00B73BDF" w:rsidP="00CB647A">
      <w:pPr>
        <w:spacing w:after="0" w:line="240" w:lineRule="auto"/>
      </w:pPr>
      <w:r>
        <w:separator/>
      </w:r>
    </w:p>
  </w:footnote>
  <w:footnote w:type="continuationSeparator" w:id="0">
    <w:p w14:paraId="411D1726" w14:textId="77777777" w:rsidR="00B73BDF" w:rsidRDefault="00B73BDF"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1C5A" w14:textId="342A4611" w:rsidR="00CB647A" w:rsidRDefault="006128C6" w:rsidP="006128C6">
    <w:pPr>
      <w:pStyle w:val="Header"/>
      <w:tabs>
        <w:tab w:val="clear" w:pos="4513"/>
        <w:tab w:val="clear" w:pos="9026"/>
        <w:tab w:val="left" w:pos="1455"/>
      </w:tabs>
    </w:pPr>
    <w:r>
      <w:rPr>
        <w:i/>
        <w:noProof/>
        <w:sz w:val="24"/>
        <w:lang w:val="en-AU" w:eastAsia="en-AU"/>
      </w:rPr>
      <w:t>Waratah All Year Care</w:t>
    </w:r>
    <w:r>
      <w:rPr>
        <w:i/>
        <w:noProof/>
        <w:sz w:val="24"/>
        <w:lang w:val="en-AU"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034CB"/>
    <w:multiLevelType w:val="hybridMultilevel"/>
    <w:tmpl w:val="B13E2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182026"/>
    <w:multiLevelType w:val="hybridMultilevel"/>
    <w:tmpl w:val="119E3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C3756"/>
    <w:multiLevelType w:val="hybridMultilevel"/>
    <w:tmpl w:val="5F92B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BA0E97"/>
    <w:multiLevelType w:val="hybridMultilevel"/>
    <w:tmpl w:val="B8B2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9106A"/>
    <w:multiLevelType w:val="hybridMultilevel"/>
    <w:tmpl w:val="BDB43A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247C62E6"/>
    <w:multiLevelType w:val="hybridMultilevel"/>
    <w:tmpl w:val="9A4266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EE07B2"/>
    <w:multiLevelType w:val="hybridMultilevel"/>
    <w:tmpl w:val="B756E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1B22E7B"/>
    <w:multiLevelType w:val="hybridMultilevel"/>
    <w:tmpl w:val="D8DADAB6"/>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67D1DDA"/>
    <w:multiLevelType w:val="hybridMultilevel"/>
    <w:tmpl w:val="BF1E9C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334F03"/>
    <w:multiLevelType w:val="hybridMultilevel"/>
    <w:tmpl w:val="D0B40DB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E7247C"/>
    <w:multiLevelType w:val="hybridMultilevel"/>
    <w:tmpl w:val="AE069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A770080"/>
    <w:multiLevelType w:val="hybridMultilevel"/>
    <w:tmpl w:val="B40CA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144231"/>
    <w:multiLevelType w:val="hybridMultilevel"/>
    <w:tmpl w:val="E72C0316"/>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C4161CE"/>
    <w:multiLevelType w:val="hybridMultilevel"/>
    <w:tmpl w:val="901286D2"/>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CE19D8"/>
    <w:multiLevelType w:val="hybridMultilevel"/>
    <w:tmpl w:val="7FB6C8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4F7508"/>
    <w:multiLevelType w:val="hybridMultilevel"/>
    <w:tmpl w:val="77684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FB87F83"/>
    <w:multiLevelType w:val="hybridMultilevel"/>
    <w:tmpl w:val="14763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10"/>
  </w:num>
  <w:num w:numId="15">
    <w:abstractNumId w:val="30"/>
  </w:num>
  <w:num w:numId="16">
    <w:abstractNumId w:val="20"/>
  </w:num>
  <w:num w:numId="17">
    <w:abstractNumId w:val="0"/>
  </w:num>
  <w:num w:numId="18">
    <w:abstractNumId w:val="11"/>
  </w:num>
  <w:num w:numId="19">
    <w:abstractNumId w:val="1"/>
  </w:num>
  <w:num w:numId="20">
    <w:abstractNumId w:val="31"/>
  </w:num>
  <w:num w:numId="21">
    <w:abstractNumId w:val="27"/>
  </w:num>
  <w:num w:numId="22">
    <w:abstractNumId w:val="26"/>
  </w:num>
  <w:num w:numId="23">
    <w:abstractNumId w:val="16"/>
  </w:num>
  <w:num w:numId="24">
    <w:abstractNumId w:val="22"/>
  </w:num>
  <w:num w:numId="25">
    <w:abstractNumId w:val="17"/>
  </w:num>
  <w:num w:numId="26">
    <w:abstractNumId w:val="29"/>
  </w:num>
  <w:num w:numId="27">
    <w:abstractNumId w:val="9"/>
  </w:num>
  <w:num w:numId="28">
    <w:abstractNumId w:val="28"/>
  </w:num>
  <w:num w:numId="29">
    <w:abstractNumId w:val="7"/>
  </w:num>
  <w:num w:numId="30">
    <w:abstractNumId w:val="2"/>
  </w:num>
  <w:num w:numId="31">
    <w:abstractNumId w:val="21"/>
  </w:num>
  <w:num w:numId="32">
    <w:abstractNumId w:val="19"/>
  </w:num>
  <w:num w:numId="33">
    <w:abstractNumId w:val="3"/>
  </w:num>
  <w:num w:numId="34">
    <w:abstractNumId w:val="5"/>
  </w:num>
  <w:num w:numId="35">
    <w:abstractNumId w:val="32"/>
  </w:num>
  <w:num w:numId="36">
    <w:abstractNumId w:val="25"/>
  </w:num>
  <w:num w:numId="37">
    <w:abstractNumId w:val="8"/>
  </w:num>
  <w:num w:numId="38">
    <w:abstractNumId w:val="15"/>
  </w:num>
  <w:num w:numId="39">
    <w:abstractNumId w:val="12"/>
  </w:num>
  <w:num w:numId="40">
    <w:abstractNumId w:val="24"/>
  </w:num>
  <w:num w:numId="41">
    <w:abstractNumId w:val="13"/>
  </w:num>
  <w:num w:numId="42">
    <w:abstractNumId w:val="18"/>
  </w:num>
  <w:num w:numId="43">
    <w:abstractNumId w:val="14"/>
    <w:lvlOverride w:ilvl="0"/>
    <w:lvlOverride w:ilvl="1"/>
    <w:lvlOverride w:ilvl="2"/>
    <w:lvlOverride w:ilvl="3"/>
    <w:lvlOverride w:ilvl="4"/>
    <w:lvlOverride w:ilvl="5"/>
    <w:lvlOverride w:ilvl="6"/>
    <w:lvlOverride w:ilvl="7"/>
    <w:lvlOverride w:ilvl="8"/>
  </w:num>
  <w:num w:numId="44">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2D26"/>
    <w:rsid w:val="000146ED"/>
    <w:rsid w:val="000200CF"/>
    <w:rsid w:val="00026752"/>
    <w:rsid w:val="000547FD"/>
    <w:rsid w:val="000B0B16"/>
    <w:rsid w:val="00101A1C"/>
    <w:rsid w:val="00133BA3"/>
    <w:rsid w:val="001452A9"/>
    <w:rsid w:val="00197AF5"/>
    <w:rsid w:val="001A42E1"/>
    <w:rsid w:val="001C0BF7"/>
    <w:rsid w:val="001D334A"/>
    <w:rsid w:val="001D6495"/>
    <w:rsid w:val="00240203"/>
    <w:rsid w:val="00250FC9"/>
    <w:rsid w:val="002558D2"/>
    <w:rsid w:val="00277401"/>
    <w:rsid w:val="00281059"/>
    <w:rsid w:val="00295C6E"/>
    <w:rsid w:val="002B5981"/>
    <w:rsid w:val="003319EC"/>
    <w:rsid w:val="003939EB"/>
    <w:rsid w:val="003A0C81"/>
    <w:rsid w:val="00401021"/>
    <w:rsid w:val="00413AB0"/>
    <w:rsid w:val="004439E1"/>
    <w:rsid w:val="00447F95"/>
    <w:rsid w:val="0047130A"/>
    <w:rsid w:val="00473432"/>
    <w:rsid w:val="004E6FC1"/>
    <w:rsid w:val="005173D5"/>
    <w:rsid w:val="00532895"/>
    <w:rsid w:val="005443FC"/>
    <w:rsid w:val="00557580"/>
    <w:rsid w:val="005702EC"/>
    <w:rsid w:val="00574176"/>
    <w:rsid w:val="005A6A3A"/>
    <w:rsid w:val="005D54BA"/>
    <w:rsid w:val="006128C6"/>
    <w:rsid w:val="00622F05"/>
    <w:rsid w:val="006317B0"/>
    <w:rsid w:val="0065053F"/>
    <w:rsid w:val="00695A44"/>
    <w:rsid w:val="006C5575"/>
    <w:rsid w:val="006C71E5"/>
    <w:rsid w:val="006D4615"/>
    <w:rsid w:val="006E0A7A"/>
    <w:rsid w:val="006E28FB"/>
    <w:rsid w:val="0073737D"/>
    <w:rsid w:val="00765E82"/>
    <w:rsid w:val="00781448"/>
    <w:rsid w:val="007E2A5B"/>
    <w:rsid w:val="007F2751"/>
    <w:rsid w:val="007F7F52"/>
    <w:rsid w:val="00802CBA"/>
    <w:rsid w:val="00846401"/>
    <w:rsid w:val="00885F86"/>
    <w:rsid w:val="00890F68"/>
    <w:rsid w:val="00897B97"/>
    <w:rsid w:val="008B0B1B"/>
    <w:rsid w:val="008E1D6C"/>
    <w:rsid w:val="00904AA6"/>
    <w:rsid w:val="00904BA5"/>
    <w:rsid w:val="00943BCE"/>
    <w:rsid w:val="009B3FAE"/>
    <w:rsid w:val="00A03F37"/>
    <w:rsid w:val="00A16694"/>
    <w:rsid w:val="00A306A2"/>
    <w:rsid w:val="00A573E6"/>
    <w:rsid w:val="00A90508"/>
    <w:rsid w:val="00AD7407"/>
    <w:rsid w:val="00AF0628"/>
    <w:rsid w:val="00B14749"/>
    <w:rsid w:val="00B46D18"/>
    <w:rsid w:val="00B54FC9"/>
    <w:rsid w:val="00B73BDF"/>
    <w:rsid w:val="00BC7143"/>
    <w:rsid w:val="00BC7C68"/>
    <w:rsid w:val="00C30B7F"/>
    <w:rsid w:val="00C32815"/>
    <w:rsid w:val="00C6092A"/>
    <w:rsid w:val="00C648CC"/>
    <w:rsid w:val="00C737E0"/>
    <w:rsid w:val="00C94476"/>
    <w:rsid w:val="00CB647A"/>
    <w:rsid w:val="00CC611D"/>
    <w:rsid w:val="00D106EF"/>
    <w:rsid w:val="00D1468A"/>
    <w:rsid w:val="00D2609B"/>
    <w:rsid w:val="00D35070"/>
    <w:rsid w:val="00D40299"/>
    <w:rsid w:val="00D53171"/>
    <w:rsid w:val="00D7499D"/>
    <w:rsid w:val="00DE3AD4"/>
    <w:rsid w:val="00E071DC"/>
    <w:rsid w:val="00E247E9"/>
    <w:rsid w:val="00E24E71"/>
    <w:rsid w:val="00E37E9F"/>
    <w:rsid w:val="00EC3B39"/>
    <w:rsid w:val="00EC4B1A"/>
    <w:rsid w:val="00EE2076"/>
    <w:rsid w:val="00EE525C"/>
    <w:rsid w:val="00F0231A"/>
    <w:rsid w:val="00F63DB6"/>
    <w:rsid w:val="00F9180D"/>
    <w:rsid w:val="00F92053"/>
    <w:rsid w:val="00FB18E7"/>
    <w:rsid w:val="00FC52CE"/>
    <w:rsid w:val="00FC7DB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265E94"/>
  <w15:docId w15:val="{AD7A9F09-248C-4C61-98C0-FA0AAD31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72"/>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styleId="Hyperlink">
    <w:name w:val="Hyperlink"/>
    <w:basedOn w:val="DefaultParagraphFont"/>
    <w:uiPriority w:val="99"/>
    <w:unhideWhenUsed/>
    <w:rsid w:val="00240203"/>
    <w:rPr>
      <w:color w:val="6B9F25" w:themeColor="hyperlink"/>
      <w:u w:val="single"/>
    </w:rPr>
  </w:style>
  <w:style w:type="paragraph" w:styleId="ListBullet">
    <w:name w:val="List Bullet"/>
    <w:basedOn w:val="Normal"/>
    <w:autoRedefine/>
    <w:semiHidden/>
    <w:unhideWhenUsed/>
    <w:rsid w:val="00802CBA"/>
    <w:pPr>
      <w:spacing w:after="0" w:line="240" w:lineRule="auto"/>
    </w:pPr>
    <w:rPr>
      <w:rFonts w:ascii="Arial" w:eastAsia="Times New Roman" w:hAnsi="Arial" w:cs="Arial"/>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5309">
      <w:bodyDiv w:val="1"/>
      <w:marLeft w:val="0"/>
      <w:marRight w:val="0"/>
      <w:marTop w:val="0"/>
      <w:marBottom w:val="0"/>
      <w:divBdr>
        <w:top w:val="none" w:sz="0" w:space="0" w:color="auto"/>
        <w:left w:val="none" w:sz="0" w:space="0" w:color="auto"/>
        <w:bottom w:val="none" w:sz="0" w:space="0" w:color="auto"/>
        <w:right w:val="none" w:sz="0" w:space="0" w:color="auto"/>
      </w:divBdr>
    </w:div>
    <w:div w:id="135075873">
      <w:bodyDiv w:val="1"/>
      <w:marLeft w:val="0"/>
      <w:marRight w:val="0"/>
      <w:marTop w:val="0"/>
      <w:marBottom w:val="0"/>
      <w:divBdr>
        <w:top w:val="none" w:sz="0" w:space="0" w:color="auto"/>
        <w:left w:val="none" w:sz="0" w:space="0" w:color="auto"/>
        <w:bottom w:val="none" w:sz="0" w:space="0" w:color="auto"/>
        <w:right w:val="none" w:sz="0" w:space="0" w:color="auto"/>
      </w:divBdr>
    </w:div>
    <w:div w:id="475949366">
      <w:bodyDiv w:val="1"/>
      <w:marLeft w:val="0"/>
      <w:marRight w:val="0"/>
      <w:marTop w:val="0"/>
      <w:marBottom w:val="0"/>
      <w:divBdr>
        <w:top w:val="none" w:sz="0" w:space="0" w:color="auto"/>
        <w:left w:val="none" w:sz="0" w:space="0" w:color="auto"/>
        <w:bottom w:val="none" w:sz="0" w:space="0" w:color="auto"/>
        <w:right w:val="none" w:sz="0" w:space="0" w:color="auto"/>
      </w:divBdr>
    </w:div>
    <w:div w:id="647174552">
      <w:bodyDiv w:val="1"/>
      <w:marLeft w:val="0"/>
      <w:marRight w:val="0"/>
      <w:marTop w:val="0"/>
      <w:marBottom w:val="0"/>
      <w:divBdr>
        <w:top w:val="none" w:sz="0" w:space="0" w:color="auto"/>
        <w:left w:val="none" w:sz="0" w:space="0" w:color="auto"/>
        <w:bottom w:val="none" w:sz="0" w:space="0" w:color="auto"/>
        <w:right w:val="none" w:sz="0" w:space="0" w:color="auto"/>
      </w:divBdr>
    </w:div>
    <w:div w:id="1016922403">
      <w:bodyDiv w:val="1"/>
      <w:marLeft w:val="0"/>
      <w:marRight w:val="0"/>
      <w:marTop w:val="0"/>
      <w:marBottom w:val="0"/>
      <w:divBdr>
        <w:top w:val="none" w:sz="0" w:space="0" w:color="auto"/>
        <w:left w:val="none" w:sz="0" w:space="0" w:color="auto"/>
        <w:bottom w:val="none" w:sz="0" w:space="0" w:color="auto"/>
        <w:right w:val="none" w:sz="0" w:space="0" w:color="auto"/>
      </w:divBdr>
    </w:div>
    <w:div w:id="1218779468">
      <w:bodyDiv w:val="1"/>
      <w:marLeft w:val="0"/>
      <w:marRight w:val="0"/>
      <w:marTop w:val="0"/>
      <w:marBottom w:val="0"/>
      <w:divBdr>
        <w:top w:val="none" w:sz="0" w:space="0" w:color="auto"/>
        <w:left w:val="none" w:sz="0" w:space="0" w:color="auto"/>
        <w:bottom w:val="none" w:sz="0" w:space="0" w:color="auto"/>
        <w:right w:val="none" w:sz="0" w:space="0" w:color="auto"/>
      </w:divBdr>
    </w:div>
    <w:div w:id="1426153737">
      <w:bodyDiv w:val="1"/>
      <w:marLeft w:val="0"/>
      <w:marRight w:val="0"/>
      <w:marTop w:val="0"/>
      <w:marBottom w:val="0"/>
      <w:divBdr>
        <w:top w:val="none" w:sz="0" w:space="0" w:color="auto"/>
        <w:left w:val="none" w:sz="0" w:space="0" w:color="auto"/>
        <w:bottom w:val="none" w:sz="0" w:space="0" w:color="auto"/>
        <w:right w:val="none" w:sz="0" w:space="0" w:color="auto"/>
      </w:divBdr>
    </w:div>
    <w:div w:id="1772048134">
      <w:bodyDiv w:val="1"/>
      <w:marLeft w:val="0"/>
      <w:marRight w:val="0"/>
      <w:marTop w:val="0"/>
      <w:marBottom w:val="0"/>
      <w:divBdr>
        <w:top w:val="none" w:sz="0" w:space="0" w:color="auto"/>
        <w:left w:val="none" w:sz="0" w:space="0" w:color="auto"/>
        <w:bottom w:val="none" w:sz="0" w:space="0" w:color="auto"/>
        <w:right w:val="none" w:sz="0" w:space="0" w:color="auto"/>
      </w:divBdr>
    </w:div>
    <w:div w:id="1825705145">
      <w:bodyDiv w:val="1"/>
      <w:marLeft w:val="0"/>
      <w:marRight w:val="0"/>
      <w:marTop w:val="0"/>
      <w:marBottom w:val="0"/>
      <w:divBdr>
        <w:top w:val="none" w:sz="0" w:space="0" w:color="auto"/>
        <w:left w:val="none" w:sz="0" w:space="0" w:color="auto"/>
        <w:bottom w:val="none" w:sz="0" w:space="0" w:color="auto"/>
        <w:right w:val="none" w:sz="0" w:space="0" w:color="auto"/>
      </w:divBdr>
    </w:div>
    <w:div w:id="1960336766">
      <w:bodyDiv w:val="1"/>
      <w:marLeft w:val="0"/>
      <w:marRight w:val="0"/>
      <w:marTop w:val="0"/>
      <w:marBottom w:val="0"/>
      <w:divBdr>
        <w:top w:val="none" w:sz="0" w:space="0" w:color="auto"/>
        <w:left w:val="none" w:sz="0" w:space="0" w:color="auto"/>
        <w:bottom w:val="none" w:sz="0" w:space="0" w:color="auto"/>
        <w:right w:val="none" w:sz="0" w:space="0" w:color="auto"/>
      </w:divBdr>
    </w:div>
    <w:div w:id="20642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cercouncil.com.au/sunsmart" TargetMode="External"/><Relationship Id="rId18"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yuv.com.au" TargetMode="External"/><Relationship Id="rId17" Type="http://schemas.openxmlformats.org/officeDocument/2006/relationships/hyperlink" Target="http://www.sunsmartnsw.com.au/about/" TargetMode="External"/><Relationship Id="rId2" Type="http://schemas.openxmlformats.org/officeDocument/2006/relationships/customXml" Target="../customXml/item2.xml"/><Relationship Id="rId16" Type="http://schemas.openxmlformats.org/officeDocument/2006/relationships/hyperlink" Target="https://www.cancer.org.au/" TargetMode="External"/><Relationship Id="rId20" Type="http://schemas.openxmlformats.org/officeDocument/2006/relationships/hyperlink" Target="https://www.safeworkaustralia.gov.au/system/files/documents/2001/guide-exposure-solar-ultraviolet-radiation_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m.gov.au/" TargetMode="External"/><Relationship Id="rId5" Type="http://schemas.openxmlformats.org/officeDocument/2006/relationships/settings" Target="settings.xml"/><Relationship Id="rId15" Type="http://schemas.openxmlformats.org/officeDocument/2006/relationships/hyperlink" Target="http://www.bom.gov.au/uv/" TargetMode="External"/><Relationship Id="rId23" Type="http://schemas.openxmlformats.org/officeDocument/2006/relationships/theme" Target="theme/theme1.xml"/><Relationship Id="rId10" Type="http://schemas.openxmlformats.org/officeDocument/2006/relationships/hyperlink" Target="http://www.cancer.org.au/" TargetMode="External"/><Relationship Id="rId19" Type="http://schemas.openxmlformats.org/officeDocument/2006/relationships/hyperlink" Target="https://www.kidsafensw.org/playground-safety/" TargetMode="External"/><Relationship Id="rId4" Type="http://schemas.openxmlformats.org/officeDocument/2006/relationships/styles" Target="styles.xml"/><Relationship Id="rId9" Type="http://schemas.openxmlformats.org/officeDocument/2006/relationships/hyperlink" Target="http://www.myuv.com.au/tools-and-links/" TargetMode="External"/><Relationship Id="rId14" Type="http://schemas.openxmlformats.org/officeDocument/2006/relationships/hyperlink" Target="http://www.arpansa.gov.au/pubs/rps/rps12.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666C5E-F1A5-4015-9251-B64973C6C0FB}">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16</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leigh metcalf</cp:lastModifiedBy>
  <cp:revision>31</cp:revision>
  <dcterms:created xsi:type="dcterms:W3CDTF">2018-11-27T08:04:00Z</dcterms:created>
  <dcterms:modified xsi:type="dcterms:W3CDTF">2021-08-24T04:45:00Z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